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国家自然科学基金项目申报承诺书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校科学技术处：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本单位及项目申请人在此承诺：本次申请的国家自然科学基金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项目，项目名称：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，所涉及的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合作研究单位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申请人及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所有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参与者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不在限制申报、承担或参与财政性资金支持的科技活动的期限内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。如有违背此承诺，将自行承担所有后果。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项目申请人（签字）：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项目申请单位（盖章）：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ZGM3OTUzNzc2NjI1NTEzNDczZGVmZTM4ODI2NjcifQ=="/>
  </w:docVars>
  <w:rsids>
    <w:rsidRoot w:val="6C1D2EA7"/>
    <w:rsid w:val="0DDA303C"/>
    <w:rsid w:val="67784036"/>
    <w:rsid w:val="6C1D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7</TotalTime>
  <ScaleCrop>false</ScaleCrop>
  <LinksUpToDate>false</LinksUpToDate>
  <CharactersWithSpaces>193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2023-01-10T14:07:00Z</dcterms:created>
  <dc:creator>wyd</dc:creator>
  <cp:lastModifiedBy>陈雨晴</cp:lastModifiedBy>
  <dcterms:modified xsi:type="dcterms:W3CDTF">2024-01-10T08:23:07Z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5031ACB899624E23B615E3443006C24F</vt:lpwstr>
  </property>
</Properties>
</file>