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lang w:val="en-US" w:eastAsia="zh-CN" w:bidi="ar"/>
        </w:rPr>
        <w:t>国家自然科学基金预算制项目资金决算表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项目名称：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项目批准号：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项目负责人：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金额单位：万元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548"/>
        <w:gridCol w:w="1663"/>
        <w:gridCol w:w="1687"/>
        <w:gridCol w:w="2118"/>
        <w:gridCol w:w="1507"/>
        <w:gridCol w:w="1913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6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4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科目名称</w:t>
            </w:r>
          </w:p>
        </w:tc>
        <w:tc>
          <w:tcPr>
            <w:tcW w:w="54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预算数</w:t>
            </w:r>
          </w:p>
        </w:tc>
        <w:tc>
          <w:tcPr>
            <w:tcW w:w="150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累计支出数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结余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  <w:tc>
          <w:tcPr>
            <w:tcW w:w="20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结余占比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6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批准预算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预算调整数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调整后预算</w:t>
            </w:r>
          </w:p>
        </w:tc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6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（1）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（2）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（3）=（1）+（2）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（4）</w:t>
            </w:r>
            <w:bookmarkStart w:id="0" w:name="_GoBack"/>
            <w:bookmarkEnd w:id="0"/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（5）=（3）-（4）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（6）=（5）÷（3）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项目总经费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项目直接费用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1、设备费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其中：设备购置费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2、业务费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劳务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费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项目间接费用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0800" w:firstLineChars="45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计财处审核（盖章）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zNmNGE5NmUxMTQ2YWRiZDI0MmEyZjU1Mjg3ZmMifQ=="/>
  </w:docVars>
  <w:rsids>
    <w:rsidRoot w:val="4DAE2A14"/>
    <w:rsid w:val="1700188F"/>
    <w:rsid w:val="4DAE2A14"/>
    <w:rsid w:val="736B7AF8"/>
    <w:rsid w:val="76E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376</Characters>
  <Lines>0</Lines>
  <Paragraphs>0</Paragraphs>
  <TotalTime>97</TotalTime>
  <ScaleCrop>false</ScaleCrop>
  <LinksUpToDate>false</LinksUpToDate>
  <CharactersWithSpaces>454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2021-01-05T23:52:00Z</dcterms:created>
  <dc:creator>hp</dc:creator>
  <cp:lastModifiedBy>hp</cp:lastModifiedBy>
  <dcterms:modified xsi:type="dcterms:W3CDTF">2022-12-13T03:11:59Z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28327AA9215E434B885A65F9FF8254EB</vt:lpwstr>
  </property>
</Properties>
</file>