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2"/>
        </w:rPr>
      </w:pPr>
      <w:r>
        <w:rPr>
          <w:rFonts w:hint="eastAsia" w:asciiTheme="majorEastAsia" w:hAnsiTheme="majorEastAsia" w:eastAsiaTheme="majorEastAsia"/>
          <w:b/>
          <w:sz w:val="36"/>
          <w:szCs w:val="32"/>
        </w:rPr>
        <w:t>202</w:t>
      </w:r>
      <w:r>
        <w:rPr>
          <w:rFonts w:asciiTheme="majorEastAsia" w:hAnsiTheme="majorEastAsia" w:eastAsiaTheme="majorEastAsia"/>
          <w:b/>
          <w:sz w:val="36"/>
          <w:szCs w:val="32"/>
        </w:rPr>
        <w:t>4</w:t>
      </w:r>
      <w:r>
        <w:rPr>
          <w:rFonts w:hint="eastAsia" w:asciiTheme="majorEastAsia" w:hAnsiTheme="majorEastAsia" w:eastAsiaTheme="majorEastAsia"/>
          <w:b/>
          <w:sz w:val="36"/>
          <w:szCs w:val="32"/>
        </w:rPr>
        <w:t>年医师资格考试现场确认材料整理要求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2"/>
        </w:rPr>
      </w:pPr>
    </w:p>
    <w:p>
      <w:pPr>
        <w:spacing w:line="560" w:lineRule="exact"/>
        <w:rPr>
          <w:rFonts w:ascii="楷体" w:hAnsi="楷体" w:eastAsia="楷体"/>
          <w:sz w:val="32"/>
          <w:szCs w:val="32"/>
          <w:shd w:val="pct10" w:color="auto" w:fill="FFFFFF"/>
        </w:rPr>
      </w:pPr>
      <w:r>
        <w:rPr>
          <w:rFonts w:hint="eastAsia" w:ascii="楷体" w:hAnsi="楷体" w:eastAsia="楷体"/>
          <w:sz w:val="32"/>
          <w:szCs w:val="32"/>
          <w:shd w:val="pct10" w:color="auto" w:fill="FFFFFF"/>
        </w:rPr>
        <w:t>一、报名资料自上向下排列顺序为：</w:t>
      </w:r>
    </w:p>
    <w:p>
      <w:pPr>
        <w:spacing w:line="560" w:lineRule="exact"/>
        <w:rPr>
          <w:rFonts w:asciiTheme="majorEastAsia" w:hAnsiTheme="majorEastAsia" w:eastAsiaTheme="majorEastAsia"/>
          <w:color w:val="FF0000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申请表</w:t>
      </w: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（未经现场确认的没有该通知单）（整理要求：一份跟该考生的材料一起，一份抽出来所有考生集中放一叠）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报名成功通知单</w:t>
      </w:r>
    </w:p>
    <w:p>
      <w:pPr>
        <w:spacing w:line="560" w:lineRule="exact"/>
        <w:rPr>
          <w:rFonts w:asciiTheme="majorEastAsia" w:hAnsiTheme="majorEastAsia" w:eastAsiaTheme="majorEastAsia"/>
          <w:color w:val="FF0000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身份证复印件</w:t>
      </w: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（正反两面必须都要复印在一张A4纸上；如为户籍证明则放在身份证后）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毕业证书复印件</w:t>
      </w:r>
    </w:p>
    <w:p>
      <w:pPr>
        <w:spacing w:line="56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5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学信网电子注册备案表</w:t>
      </w:r>
      <w:r>
        <w:rPr>
          <w:rFonts w:hint="eastAsia" w:ascii="宋体" w:hAnsi="宋体"/>
          <w:sz w:val="32"/>
          <w:szCs w:val="32"/>
        </w:rPr>
        <w:t>（2024年2月后）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6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学位证书复印件或无学位证书证明</w:t>
      </w:r>
    </w:p>
    <w:p>
      <w:pPr>
        <w:spacing w:line="560" w:lineRule="exact"/>
        <w:rPr>
          <w:rFonts w:asciiTheme="majorEastAsia" w:hAnsiTheme="majorEastAsia" w:eastAsiaTheme="majorEastAsia"/>
          <w:color w:val="FF0000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7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执业助理医师资格证书、执业证书复印件、或《传统医学师承出师证书》或《传统医学医术确有专长证书》</w:t>
      </w: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（报340或440的需提供）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试用期考核合格证明（其中</w:t>
      </w: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应届医学专业毕业生还需提供医师资格考试报考承诺书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/>
          <w:sz w:val="32"/>
          <w:szCs w:val="32"/>
        </w:rPr>
        <w:t>填写的时间有要求，请参照注意事项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中的表格</w:t>
      </w:r>
      <w:r>
        <w:rPr>
          <w:rFonts w:hint="eastAsia" w:asciiTheme="majorEastAsia" w:hAnsiTheme="majorEastAsia" w:eastAsiaTheme="majorEastAsia"/>
          <w:sz w:val="32"/>
          <w:szCs w:val="32"/>
        </w:rPr>
        <w:t>），</w:t>
      </w: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5+3学制的学生需额外提供《专硕研究生临床1年实习证明》</w:t>
      </w:r>
      <w:r>
        <w:rPr>
          <w:rFonts w:hint="eastAsia" w:asciiTheme="majorEastAsia" w:hAnsiTheme="majorEastAsia" w:eastAsiaTheme="majorEastAsia"/>
          <w:sz w:val="32"/>
          <w:szCs w:val="32"/>
        </w:rPr>
        <w:t>（内容可参照试用期考核证明）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.</w:t>
      </w:r>
      <w:r>
        <w:rPr>
          <w:rFonts w:hint="eastAsia" w:asciiTheme="majorEastAsia" w:hAnsiTheme="majorEastAsia" w:eastAsiaTheme="majorEastAsia"/>
          <w:sz w:val="32"/>
          <w:szCs w:val="32"/>
        </w:rPr>
        <w:t>带教老师执业证书复印件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（需和</w:t>
      </w:r>
      <w:r>
        <w:rPr>
          <w:rFonts w:hint="eastAsia" w:ascii="仿宋_GB2312" w:hAnsi="仿宋" w:eastAsia="仿宋_GB2312"/>
          <w:kern w:val="0"/>
          <w:sz w:val="32"/>
          <w:szCs w:val="32"/>
        </w:rPr>
        <w:t>试用期考核证明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上的带教老师保持一致，复印件上需加盖带教老师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eastAsia="zh-CN"/>
        </w:rPr>
        <w:t>医师签章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hint="eastAsia" w:eastAsia="宋体" w:asciiTheme="majorEastAsia" w:hAnsiTheme="majorEastAsia"/>
          <w:sz w:val="32"/>
          <w:szCs w:val="32"/>
          <w:lang w:val="en-US" w:eastAsia="zh-CN"/>
        </w:rPr>
        <w:t>0</w:t>
      </w:r>
      <w:r>
        <w:rPr>
          <w:rFonts w:asciiTheme="majorEastAsia" w:hAnsiTheme="majorEastAsia" w:eastAsiaTheme="majorEastAsia"/>
          <w:sz w:val="32"/>
          <w:szCs w:val="32"/>
        </w:rPr>
        <w:t xml:space="preserve">. </w:t>
      </w:r>
      <w:r>
        <w:rPr>
          <w:rFonts w:hint="eastAsia" w:asciiTheme="majorEastAsia" w:hAnsiTheme="majorEastAsia" w:eastAsiaTheme="majorEastAsia"/>
          <w:sz w:val="32"/>
          <w:szCs w:val="32"/>
        </w:rPr>
        <w:t>如有报加试，加试材料（考生加试申请表，另外保存）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一式2份</w:t>
      </w:r>
    </w:p>
    <w:p>
      <w:pPr>
        <w:spacing w:line="560" w:lineRule="exact"/>
        <w:rPr>
          <w:rFonts w:ascii="楷体" w:hAnsi="楷体" w:eastAsia="楷体"/>
          <w:sz w:val="32"/>
          <w:szCs w:val="32"/>
          <w:shd w:val="pct10" w:color="auto" w:fill="FFFFFF"/>
        </w:rPr>
      </w:pPr>
      <w:r>
        <w:rPr>
          <w:rFonts w:hint="eastAsia" w:ascii="楷体" w:hAnsi="楷体" w:eastAsia="楷体"/>
          <w:sz w:val="32"/>
          <w:szCs w:val="32"/>
          <w:shd w:val="pct10" w:color="auto" w:fill="FFFFFF"/>
        </w:rPr>
        <w:t>二、注意事项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1. 上报的原件资料有：毕业证书（内芯）、学位证书（内芯）、执业助理医师资格证书</w:t>
      </w:r>
      <w:r>
        <w:rPr>
          <w:rFonts w:hint="default" w:asciiTheme="majorEastAsia" w:hAnsiTheme="majorEastAsia" w:eastAsiaTheme="majorEastAsia"/>
          <w:sz w:val="32"/>
          <w:szCs w:val="32"/>
        </w:rPr>
        <w:t>和</w:t>
      </w:r>
      <w:r>
        <w:rPr>
          <w:rFonts w:hint="eastAsia" w:asciiTheme="majorEastAsia" w:hAnsiTheme="majorEastAsia" w:eastAsiaTheme="majorEastAsia"/>
          <w:sz w:val="32"/>
          <w:szCs w:val="32"/>
        </w:rPr>
        <w:t>执业证书、或《传统医学师承出师证书》、或《传统医学医术确有专长证书》。</w:t>
      </w:r>
    </w:p>
    <w:p>
      <w:pPr>
        <w:spacing w:line="560" w:lineRule="exact"/>
        <w:rPr>
          <w:rFonts w:asciiTheme="majorEastAsia" w:hAnsiTheme="majorEastAsia" w:eastAsiaTheme="majorEastAsia"/>
          <w:color w:val="FF000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2. 规培生实习期间，全部在规培基地的在规培基地报考，原单位或规培基地都有的2个单位都可以报考。</w:t>
      </w:r>
    </w:p>
    <w:p>
      <w:pPr>
        <w:spacing w:line="560" w:lineRule="exact"/>
        <w:rPr>
          <w:rFonts w:asciiTheme="majorEastAsia" w:hAnsiTheme="majorEastAsia" w:eastAsiaTheme="majorEastAsia"/>
          <w:color w:val="FF000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3.</w:t>
      </w:r>
      <w:r>
        <w:rPr>
          <w:rFonts w:asciiTheme="majorEastAsia" w:hAnsiTheme="majorEastAsia" w:eastAsiaTheme="majorEastAsia"/>
          <w:color w:val="FF0000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考生报名</w:t>
      </w:r>
      <w:r>
        <w:rPr>
          <w:rFonts w:asciiTheme="majorEastAsia" w:hAnsiTheme="majorEastAsia" w:eastAsiaTheme="majorEastAsia"/>
          <w:color w:val="FF0000"/>
          <w:sz w:val="32"/>
          <w:szCs w:val="32"/>
        </w:rPr>
        <w:t>单位要与医疗许可证</w:t>
      </w: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上</w:t>
      </w:r>
      <w:r>
        <w:rPr>
          <w:rFonts w:asciiTheme="majorEastAsia" w:hAnsiTheme="majorEastAsia" w:eastAsiaTheme="majorEastAsia"/>
          <w:color w:val="FF0000"/>
          <w:sz w:val="32"/>
          <w:szCs w:val="32"/>
        </w:rPr>
        <w:t>的</w:t>
      </w:r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名称</w:t>
      </w:r>
      <w:r>
        <w:rPr>
          <w:rFonts w:asciiTheme="majorEastAsia" w:hAnsiTheme="majorEastAsia" w:eastAsiaTheme="majorEastAsia"/>
          <w:color w:val="FF0000"/>
          <w:sz w:val="32"/>
          <w:szCs w:val="32"/>
        </w:rPr>
        <w:t>一致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FF0000"/>
          <w:sz w:val="32"/>
          <w:szCs w:val="32"/>
        </w:rPr>
        <w:t>。</w:t>
      </w:r>
    </w:p>
    <w:p>
      <w:pPr>
        <w:spacing w:line="560" w:lineRule="exact"/>
        <w:rPr>
          <w:rFonts w:asciiTheme="majorEastAsia" w:hAnsiTheme="majorEastAsia" w:eastAsiaTheme="majorEastAsia"/>
          <w:color w:val="FF0000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4.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应届试用期（年度）考核合格证明时间写到2024年8月，非应届考生都写到2024年2月；助理升执医考生填写年限只用1年写到2024年2月，考核也要合格。工作年限计算到2024年8月1</w:t>
      </w:r>
      <w:r>
        <w:rPr>
          <w:rFonts w:asciiTheme="majorEastAsia" w:hAnsiTheme="majorEastAsia" w:eastAsiaTheme="majorEastAsia"/>
          <w:sz w:val="32"/>
          <w:szCs w:val="32"/>
        </w:rPr>
        <w:t>5</w:t>
      </w:r>
      <w:r>
        <w:rPr>
          <w:rFonts w:hint="eastAsia" w:asciiTheme="majorEastAsia" w:hAnsiTheme="majorEastAsia" w:eastAsiaTheme="majorEastAsia"/>
          <w:sz w:val="32"/>
          <w:szCs w:val="32"/>
        </w:rPr>
        <w:t>日。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 xml:space="preserve">5. </w:t>
      </w:r>
      <w:r>
        <w:rPr>
          <w:rFonts w:hint="eastAsia" w:asciiTheme="majorEastAsia" w:hAnsiTheme="majorEastAsia" w:eastAsiaTheme="majorEastAsia"/>
          <w:sz w:val="32"/>
          <w:szCs w:val="32"/>
        </w:rPr>
        <w:t>填写注意事项：工作起止时间（         ）年（  ）月至（         ）年（  ）月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</w:p>
    <w:tbl>
      <w:tblPr>
        <w:tblStyle w:val="2"/>
        <w:tblW w:w="86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2"/>
        <w:gridCol w:w="63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考生类型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考生需交的材料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应届生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附件1 时间从2023.8-2024.8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附件6 时间从2023.8-2024.8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非应届生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附件1 时间从2023.2-2024.2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助理报执业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附件2时间从2023.2-2024.2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(年限从注册日起算，大专毕业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后需满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2年，中专5年)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专硕当年毕业研究生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附件5</w:t>
            </w:r>
          </w:p>
        </w:tc>
      </w:tr>
    </w:tbl>
    <w:p>
      <w:pPr>
        <w:rPr>
          <w:sz w:val="28"/>
        </w:rPr>
      </w:pPr>
      <w:r>
        <w:rPr>
          <w:rFonts w:hint="eastAsia"/>
          <w:sz w:val="28"/>
          <w:highlight w:val="yellow"/>
        </w:rPr>
        <w:t>6</w:t>
      </w:r>
      <w:r>
        <w:rPr>
          <w:sz w:val="28"/>
          <w:highlight w:val="yellow"/>
        </w:rPr>
        <w:t>.年限计算到</w:t>
      </w:r>
      <w:r>
        <w:rPr>
          <w:rFonts w:hint="eastAsia"/>
          <w:sz w:val="28"/>
          <w:highlight w:val="yellow"/>
        </w:rPr>
        <w:t>2024.8.15</w:t>
      </w:r>
    </w:p>
    <w:p>
      <w:pPr>
        <w:rPr>
          <w:rFonts w:hint="eastAsia"/>
          <w:sz w:val="28"/>
        </w:rPr>
      </w:pPr>
      <w:r>
        <w:rPr>
          <w:sz w:val="28"/>
        </w:rPr>
        <w:t>7.</w:t>
      </w:r>
      <w:r>
        <w:rPr>
          <w:rFonts w:hint="eastAsia"/>
          <w:sz w:val="28"/>
        </w:rPr>
        <w:t>以全日制</w:t>
      </w:r>
      <w:r>
        <w:rPr>
          <w:sz w:val="28"/>
        </w:rPr>
        <w:t>专升本学历的</w:t>
      </w:r>
      <w:r>
        <w:rPr>
          <w:rFonts w:hint="eastAsia"/>
          <w:sz w:val="28"/>
        </w:rPr>
        <w:t>报考考生</w:t>
      </w:r>
      <w:r>
        <w:rPr>
          <w:sz w:val="28"/>
        </w:rPr>
        <w:t>需提供专科和本科毕业证书及</w:t>
      </w:r>
      <w:r>
        <w:rPr>
          <w:rFonts w:hint="eastAsia"/>
          <w:sz w:val="28"/>
        </w:rPr>
        <w:t>相应</w:t>
      </w:r>
      <w:r>
        <w:rPr>
          <w:sz w:val="28"/>
        </w:rPr>
        <w:t>学信网</w:t>
      </w:r>
      <w:r>
        <w:rPr>
          <w:rFonts w:hint="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MTBiNDNmY2JlYzg2YjJhZjA0MjFlNzJhMGViYTIifQ=="/>
  </w:docVars>
  <w:rsids>
    <w:rsidRoot w:val="00EF6471"/>
    <w:rsid w:val="001B64EF"/>
    <w:rsid w:val="001D5F7C"/>
    <w:rsid w:val="003D4245"/>
    <w:rsid w:val="0061125C"/>
    <w:rsid w:val="00652E51"/>
    <w:rsid w:val="0068539A"/>
    <w:rsid w:val="007E05B4"/>
    <w:rsid w:val="009A3CA0"/>
    <w:rsid w:val="00C230DF"/>
    <w:rsid w:val="00CC6358"/>
    <w:rsid w:val="00EF6471"/>
    <w:rsid w:val="1F1D3483"/>
    <w:rsid w:val="2D1C77FC"/>
    <w:rsid w:val="310F3573"/>
    <w:rsid w:val="41E165FD"/>
    <w:rsid w:val="503009B9"/>
    <w:rsid w:val="5A407A4A"/>
    <w:rsid w:val="70FB78FE"/>
    <w:rsid w:val="77BD4A3D"/>
    <w:rsid w:val="7EA2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2</Pages>
  <Words>139</Words>
  <Characters>795</Characters>
  <Lines>6</Lines>
  <Paragraphs>1</Paragraphs>
  <TotalTime>2</TotalTime>
  <ScaleCrop>false</ScaleCrop>
  <LinksUpToDate>false</LinksUpToDate>
  <CharactersWithSpaces>933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2024-01-10T09:44:00Z</dcterms:created>
  <dc:creator>Micorosoft</dc:creator>
  <cp:lastModifiedBy>外网</cp:lastModifiedBy>
  <dcterms:modified xsi:type="dcterms:W3CDTF">2024-02-07T07:48:00Z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792922A0DCD140C98C0A3F19E67E630C_12</vt:lpwstr>
  </property>
</Properties>
</file>