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CB" w:rsidRDefault="00EE3ECB">
      <w:pPr>
        <w:pStyle w:val="2"/>
        <w:spacing w:line="760" w:lineRule="exact"/>
        <w:ind w:left="0"/>
        <w:jc w:val="center"/>
        <w:rPr>
          <w:rFonts w:ascii="华文宋体" w:eastAsia="华文宋体" w:hAnsi="华文宋体"/>
          <w:b/>
          <w:bCs/>
          <w:sz w:val="72"/>
          <w:szCs w:val="72"/>
        </w:rPr>
      </w:pPr>
    </w:p>
    <w:p w:rsidR="00C07AB2" w:rsidRDefault="006B5566">
      <w:pPr>
        <w:pStyle w:val="2"/>
        <w:spacing w:line="760" w:lineRule="exact"/>
        <w:ind w:left="0"/>
        <w:jc w:val="center"/>
        <w:rPr>
          <w:rFonts w:ascii="华文宋体" w:eastAsia="华文宋体" w:hAnsi="华文宋体"/>
          <w:b/>
          <w:bCs/>
          <w:sz w:val="72"/>
          <w:szCs w:val="72"/>
        </w:rPr>
      </w:pPr>
      <w:r>
        <w:rPr>
          <w:rFonts w:ascii="华文宋体" w:eastAsia="华文宋体" w:hAnsi="华文宋体" w:hint="eastAsia"/>
          <w:b/>
          <w:bCs/>
          <w:sz w:val="72"/>
          <w:szCs w:val="72"/>
        </w:rPr>
        <w:t>特色</w:t>
      </w:r>
      <w:r w:rsidR="00C07AB2">
        <w:rPr>
          <w:rFonts w:ascii="华文宋体" w:eastAsia="华文宋体" w:hAnsi="华文宋体" w:hint="eastAsia"/>
          <w:b/>
          <w:bCs/>
          <w:sz w:val="72"/>
          <w:szCs w:val="72"/>
        </w:rPr>
        <w:t>亚</w:t>
      </w:r>
      <w:r>
        <w:rPr>
          <w:rFonts w:ascii="华文宋体" w:eastAsia="华文宋体" w:hAnsi="华文宋体" w:hint="eastAsia"/>
          <w:b/>
          <w:bCs/>
          <w:sz w:val="72"/>
          <w:szCs w:val="72"/>
        </w:rPr>
        <w:t>专科（专病</w:t>
      </w:r>
      <w:r w:rsidR="00C07AB2">
        <w:rPr>
          <w:rFonts w:ascii="华文宋体" w:eastAsia="华文宋体" w:hAnsi="华文宋体" w:hint="eastAsia"/>
          <w:b/>
          <w:bCs/>
          <w:sz w:val="72"/>
          <w:szCs w:val="72"/>
        </w:rPr>
        <w:t>型</w:t>
      </w:r>
      <w:r>
        <w:rPr>
          <w:rFonts w:ascii="华文宋体" w:eastAsia="华文宋体" w:hAnsi="华文宋体" w:hint="eastAsia"/>
          <w:b/>
          <w:bCs/>
          <w:sz w:val="72"/>
          <w:szCs w:val="72"/>
        </w:rPr>
        <w:t>）</w:t>
      </w:r>
    </w:p>
    <w:p w:rsidR="00EE3ECB" w:rsidRDefault="006B5566">
      <w:pPr>
        <w:pStyle w:val="2"/>
        <w:spacing w:line="760" w:lineRule="exact"/>
        <w:ind w:left="0"/>
        <w:jc w:val="center"/>
        <w:rPr>
          <w:rFonts w:ascii="华文宋体" w:eastAsia="华文宋体" w:hAnsi="华文宋体"/>
          <w:b/>
          <w:bCs/>
          <w:sz w:val="72"/>
          <w:szCs w:val="72"/>
        </w:rPr>
      </w:pPr>
      <w:r>
        <w:rPr>
          <w:rFonts w:ascii="华文宋体" w:eastAsia="华文宋体" w:hAnsi="华文宋体" w:hint="eastAsia"/>
          <w:b/>
          <w:bCs/>
          <w:sz w:val="72"/>
          <w:szCs w:val="72"/>
        </w:rPr>
        <w:t>申请表</w:t>
      </w:r>
    </w:p>
    <w:p w:rsidR="00EE3ECB" w:rsidRDefault="00EE3ECB">
      <w:pPr>
        <w:pStyle w:val="2"/>
        <w:spacing w:line="760" w:lineRule="exact"/>
        <w:ind w:left="0"/>
        <w:jc w:val="center"/>
        <w:rPr>
          <w:rFonts w:ascii="华文宋体" w:eastAsia="华文宋体" w:hAnsi="华文宋体"/>
          <w:b/>
          <w:bCs/>
          <w:sz w:val="44"/>
          <w:szCs w:val="44"/>
        </w:rPr>
      </w:pPr>
    </w:p>
    <w:p w:rsidR="00EE3ECB" w:rsidRDefault="006B5566">
      <w:pPr>
        <w:pStyle w:val="2"/>
        <w:spacing w:line="760" w:lineRule="exact"/>
        <w:ind w:left="0"/>
        <w:jc w:val="center"/>
        <w:rPr>
          <w:rFonts w:ascii="华文宋体" w:eastAsia="华文宋体" w:hAnsi="华文宋体"/>
          <w:sz w:val="28"/>
          <w:szCs w:val="16"/>
        </w:rPr>
      </w:pPr>
      <w:r>
        <w:rPr>
          <w:rFonts w:ascii="华文宋体" w:eastAsia="华文宋体" w:hAnsi="华文宋体" w:hint="eastAsia"/>
          <w:b/>
          <w:bCs/>
          <w:sz w:val="44"/>
          <w:szCs w:val="44"/>
        </w:rPr>
        <w:t>（医务部S学科专项）</w:t>
      </w:r>
    </w:p>
    <w:p w:rsidR="00EE3ECB" w:rsidRDefault="00EE3ECB">
      <w:pPr>
        <w:pStyle w:val="2"/>
        <w:spacing w:line="580" w:lineRule="exact"/>
        <w:ind w:left="0"/>
        <w:jc w:val="center"/>
        <w:rPr>
          <w:rFonts w:ascii="华文宋体" w:eastAsia="华文宋体" w:hAnsi="华文宋体"/>
          <w:sz w:val="28"/>
          <w:szCs w:val="16"/>
        </w:rPr>
      </w:pPr>
    </w:p>
    <w:p w:rsidR="00EE3ECB" w:rsidRDefault="00EE3ECB">
      <w:pPr>
        <w:pStyle w:val="2"/>
        <w:spacing w:line="580" w:lineRule="exact"/>
        <w:ind w:left="0"/>
        <w:jc w:val="center"/>
        <w:rPr>
          <w:rFonts w:ascii="华文宋体" w:eastAsia="华文宋体" w:hAnsi="华文宋体"/>
          <w:sz w:val="44"/>
        </w:rPr>
      </w:pPr>
    </w:p>
    <w:p w:rsidR="00EE3ECB" w:rsidRDefault="00EE3ECB">
      <w:pPr>
        <w:pStyle w:val="2"/>
        <w:spacing w:line="580" w:lineRule="exact"/>
        <w:ind w:left="0"/>
        <w:jc w:val="center"/>
        <w:rPr>
          <w:rFonts w:ascii="华文宋体" w:eastAsia="华文宋体" w:hAnsi="华文宋体"/>
          <w:sz w:val="44"/>
        </w:rPr>
      </w:pPr>
    </w:p>
    <w:p w:rsidR="00EE3ECB" w:rsidRDefault="006B5566">
      <w:pPr>
        <w:pStyle w:val="2"/>
        <w:spacing w:line="700" w:lineRule="exact"/>
        <w:ind w:left="0" w:firstLineChars="200" w:firstLine="560"/>
        <w:rPr>
          <w:rFonts w:ascii="华文宋体" w:eastAsia="华文宋体" w:hAnsi="华文宋体"/>
          <w:sz w:val="28"/>
          <w:u w:val="single"/>
        </w:rPr>
      </w:pPr>
      <w:r>
        <w:rPr>
          <w:rFonts w:ascii="华文宋体" w:eastAsia="华文宋体" w:hAnsi="华文宋体" w:hint="eastAsia"/>
          <w:sz w:val="28"/>
        </w:rPr>
        <w:t>学科名称</w:t>
      </w:r>
    </w:p>
    <w:p w:rsidR="00EE3ECB" w:rsidRDefault="006B5566">
      <w:pPr>
        <w:spacing w:line="700" w:lineRule="exact"/>
        <w:ind w:firstLineChars="200" w:firstLine="560"/>
        <w:rPr>
          <w:rFonts w:ascii="华文宋体" w:eastAsia="华文宋体" w:hAnsi="华文宋体"/>
          <w:sz w:val="28"/>
        </w:rPr>
      </w:pPr>
      <w:r>
        <w:rPr>
          <w:rFonts w:ascii="华文宋体" w:eastAsia="华文宋体" w:hAnsi="华文宋体" w:hint="eastAsia"/>
          <w:sz w:val="28"/>
        </w:rPr>
        <w:t>学科负责人</w:t>
      </w:r>
    </w:p>
    <w:p w:rsidR="00EE3ECB" w:rsidRDefault="006B5566">
      <w:pPr>
        <w:spacing w:line="700" w:lineRule="exact"/>
        <w:ind w:firstLineChars="200" w:firstLine="560"/>
        <w:rPr>
          <w:rFonts w:ascii="华文宋体" w:eastAsia="华文宋体" w:hAnsi="华文宋体"/>
          <w:sz w:val="28"/>
          <w:u w:val="single"/>
        </w:rPr>
      </w:pPr>
      <w:r>
        <w:rPr>
          <w:rFonts w:ascii="华文宋体" w:eastAsia="华文宋体" w:hAnsi="华文宋体" w:hint="eastAsia"/>
          <w:sz w:val="28"/>
        </w:rPr>
        <w:t>申请科室</w:t>
      </w:r>
    </w:p>
    <w:p w:rsidR="00EE3ECB" w:rsidRDefault="006B5566">
      <w:pPr>
        <w:spacing w:line="700" w:lineRule="exact"/>
        <w:ind w:firstLineChars="200" w:firstLine="560"/>
        <w:rPr>
          <w:rFonts w:ascii="华文宋体" w:eastAsia="华文宋体" w:hAnsi="华文宋体"/>
          <w:sz w:val="28"/>
          <w:u w:val="single"/>
        </w:rPr>
      </w:pPr>
      <w:r>
        <w:rPr>
          <w:rFonts w:ascii="华文宋体" w:eastAsia="华文宋体" w:hAnsi="华文宋体" w:hint="eastAsia"/>
          <w:sz w:val="28"/>
        </w:rPr>
        <w:t>申请类别</w:t>
      </w:r>
      <w:r>
        <w:rPr>
          <w:rFonts w:ascii="华文宋体" w:eastAsia="华文宋体" w:hAnsi="华文宋体" w:hint="eastAsia"/>
          <w:sz w:val="28"/>
          <w:u w:val="single"/>
        </w:rPr>
        <w:t>□提升聚能□短板补缺□转型发展</w:t>
      </w:r>
    </w:p>
    <w:p w:rsidR="00EE3ECB" w:rsidRDefault="006B5566">
      <w:pPr>
        <w:spacing w:line="580" w:lineRule="exact"/>
        <w:ind w:firstLineChars="200" w:firstLine="560"/>
        <w:rPr>
          <w:rFonts w:ascii="华文宋体" w:eastAsia="华文宋体" w:hAnsi="华文宋体"/>
          <w:sz w:val="28"/>
          <w:u w:val="single"/>
        </w:rPr>
      </w:pPr>
      <w:r>
        <w:rPr>
          <w:rFonts w:ascii="华文宋体" w:eastAsia="华文宋体" w:hAnsi="华文宋体" w:hint="eastAsia"/>
          <w:sz w:val="28"/>
        </w:rPr>
        <w:t>申请日期</w:t>
      </w:r>
    </w:p>
    <w:p w:rsidR="00EE3ECB" w:rsidRDefault="00EE3ECB">
      <w:pPr>
        <w:spacing w:line="580" w:lineRule="exact"/>
        <w:rPr>
          <w:rFonts w:ascii="华文宋体" w:eastAsia="华文宋体" w:hAnsi="华文宋体"/>
          <w:sz w:val="28"/>
          <w:u w:val="single"/>
        </w:rPr>
      </w:pPr>
    </w:p>
    <w:p w:rsidR="00EE3ECB" w:rsidRDefault="00EE3ECB">
      <w:pPr>
        <w:spacing w:line="580" w:lineRule="exact"/>
        <w:rPr>
          <w:rFonts w:ascii="华文宋体" w:eastAsia="华文宋体" w:hAnsi="华文宋体"/>
          <w:sz w:val="28"/>
          <w:u w:val="single"/>
        </w:rPr>
      </w:pPr>
    </w:p>
    <w:p w:rsidR="00EE3ECB" w:rsidRDefault="00EE3ECB">
      <w:pPr>
        <w:spacing w:line="580" w:lineRule="exact"/>
        <w:rPr>
          <w:rFonts w:ascii="华文宋体" w:eastAsia="华文宋体" w:hAnsi="华文宋体"/>
          <w:sz w:val="28"/>
          <w:u w:val="single"/>
        </w:rPr>
      </w:pPr>
    </w:p>
    <w:p w:rsidR="00EE3ECB" w:rsidRDefault="00EE3ECB">
      <w:pPr>
        <w:spacing w:line="580" w:lineRule="exact"/>
        <w:rPr>
          <w:rFonts w:ascii="华文宋体" w:eastAsia="华文宋体" w:hAnsi="华文宋体"/>
          <w:sz w:val="28"/>
          <w:u w:val="single"/>
        </w:rPr>
      </w:pPr>
    </w:p>
    <w:p w:rsidR="00EE3ECB" w:rsidRDefault="00EE3ECB">
      <w:pPr>
        <w:spacing w:line="580" w:lineRule="exact"/>
        <w:rPr>
          <w:rFonts w:ascii="华文宋体" w:eastAsia="华文宋体" w:hAnsi="华文宋体"/>
          <w:sz w:val="28"/>
          <w:u w:val="single"/>
        </w:rPr>
      </w:pPr>
    </w:p>
    <w:p w:rsidR="00EE3ECB" w:rsidRDefault="00EE3ECB">
      <w:pPr>
        <w:spacing w:line="580" w:lineRule="exact"/>
        <w:rPr>
          <w:rFonts w:ascii="华文宋体" w:eastAsia="华文宋体" w:hAnsi="华文宋体"/>
          <w:sz w:val="28"/>
          <w:u w:val="single"/>
        </w:rPr>
      </w:pPr>
    </w:p>
    <w:p w:rsidR="00EE3ECB" w:rsidRDefault="006B5566">
      <w:pPr>
        <w:spacing w:line="580" w:lineRule="exact"/>
        <w:jc w:val="center"/>
        <w:rPr>
          <w:rFonts w:ascii="华文宋体" w:eastAsia="华文宋体" w:hAnsi="华文宋体"/>
          <w:sz w:val="28"/>
        </w:rPr>
      </w:pPr>
      <w:r>
        <w:rPr>
          <w:rFonts w:ascii="华文宋体" w:eastAsia="华文宋体" w:hAnsi="华文宋体" w:hint="eastAsia"/>
          <w:sz w:val="28"/>
        </w:rPr>
        <w:t>温州医科大学</w:t>
      </w:r>
      <w:r>
        <w:rPr>
          <w:rFonts w:ascii="华文宋体" w:eastAsia="华文宋体" w:hAnsi="华文宋体"/>
          <w:sz w:val="28"/>
        </w:rPr>
        <w:t>附属第一医院</w:t>
      </w:r>
    </w:p>
    <w:p w:rsidR="00EE3ECB" w:rsidRDefault="00EE3ECB">
      <w:pPr>
        <w:spacing w:line="580" w:lineRule="exact"/>
        <w:rPr>
          <w:rFonts w:ascii="华文宋体" w:eastAsia="华文宋体" w:hAnsi="华文宋体"/>
          <w:sz w:val="28"/>
          <w:u w:val="single"/>
        </w:rPr>
      </w:pPr>
    </w:p>
    <w:p w:rsidR="00EE3ECB" w:rsidRDefault="006B5566">
      <w:pPr>
        <w:spacing w:line="580" w:lineRule="exact"/>
        <w:rPr>
          <w:rFonts w:ascii="楷体" w:eastAsia="楷体" w:hAnsi="楷体" w:cs="楷体"/>
          <w:b/>
          <w:bCs/>
          <w:color w:val="352E2C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352E2C"/>
          <w:kern w:val="0"/>
          <w:sz w:val="28"/>
          <w:szCs w:val="28"/>
        </w:rPr>
        <w:lastRenderedPageBreak/>
        <w:t>一、专科（专病）发展规划与举措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7"/>
        <w:gridCol w:w="1367"/>
        <w:gridCol w:w="1372"/>
        <w:gridCol w:w="1559"/>
        <w:gridCol w:w="3255"/>
        <w:gridCol w:w="714"/>
      </w:tblGrid>
      <w:tr w:rsidR="00EE3ECB">
        <w:trPr>
          <w:trHeight w:val="3264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B" w:rsidRDefault="005C43BD">
            <w:pPr>
              <w:spacing w:line="360" w:lineRule="auto"/>
              <w:ind w:rightChars="52" w:right="109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1</w:t>
            </w:r>
            <w:r w:rsidR="006B5566">
              <w:rPr>
                <w:rFonts w:ascii="华文宋体" w:eastAsia="华文宋体" w:hAnsi="华文宋体" w:hint="eastAsia"/>
                <w:b/>
                <w:sz w:val="24"/>
              </w:rPr>
              <w:t>、特色专科（专病）建设必要性</w:t>
            </w:r>
            <w:r w:rsidR="006B5566">
              <w:rPr>
                <w:rFonts w:ascii="华文宋体" w:eastAsia="华文宋体" w:hAnsi="华文宋体" w:hint="eastAsia"/>
                <w:bCs/>
                <w:szCs w:val="21"/>
              </w:rPr>
              <w:t>（阐述本领域亟待解决的临床问题、急需突破的关键理论与技术难点</w:t>
            </w:r>
            <w:r>
              <w:rPr>
                <w:rFonts w:ascii="华文宋体" w:eastAsia="华文宋体" w:hAnsi="华文宋体" w:hint="eastAsia"/>
                <w:bCs/>
                <w:szCs w:val="21"/>
              </w:rPr>
              <w:t>，限500字以内</w:t>
            </w:r>
            <w:r w:rsidR="006B5566">
              <w:rPr>
                <w:rFonts w:ascii="华文宋体" w:eastAsia="华文宋体" w:hAnsi="华文宋体" w:hint="eastAsia"/>
                <w:bCs/>
                <w:szCs w:val="21"/>
              </w:rPr>
              <w:t>）</w:t>
            </w:r>
          </w:p>
          <w:p w:rsidR="00EE3ECB" w:rsidRDefault="00EE3ECB">
            <w:pPr>
              <w:spacing w:line="360" w:lineRule="auto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  <w:p w:rsidR="00EE3ECB" w:rsidRDefault="00EE3ECB">
            <w:pPr>
              <w:spacing w:line="360" w:lineRule="auto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  <w:p w:rsidR="00EE3ECB" w:rsidRDefault="00EE3ECB">
            <w:pPr>
              <w:spacing w:line="360" w:lineRule="auto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  <w:p w:rsidR="00EE3ECB" w:rsidRDefault="00EE3ECB">
            <w:pPr>
              <w:spacing w:line="360" w:lineRule="auto"/>
              <w:ind w:rightChars="52" w:right="109"/>
              <w:jc w:val="right"/>
              <w:rPr>
                <w:rFonts w:ascii="华文宋体" w:eastAsia="华文宋体" w:hAnsi="华文宋体"/>
                <w:b/>
                <w:sz w:val="28"/>
              </w:rPr>
            </w:pPr>
          </w:p>
        </w:tc>
      </w:tr>
      <w:tr w:rsidR="00EE3ECB">
        <w:trPr>
          <w:trHeight w:val="372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B" w:rsidRDefault="005C43BD">
            <w:pPr>
              <w:spacing w:line="400" w:lineRule="exact"/>
              <w:ind w:rightChars="52" w:right="109"/>
              <w:rPr>
                <w:rFonts w:ascii="华文宋体" w:eastAsia="华文宋体" w:hAnsi="华文宋体"/>
                <w:b/>
                <w:sz w:val="30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2</w:t>
            </w:r>
            <w:r w:rsidR="006B5566">
              <w:rPr>
                <w:rFonts w:ascii="华文宋体" w:eastAsia="华文宋体" w:hAnsi="华文宋体" w:hint="eastAsia"/>
                <w:b/>
                <w:sz w:val="24"/>
              </w:rPr>
              <w:t>、特色专科（专病）建设工作基础（</w:t>
            </w:r>
            <w:r w:rsidR="006B5566">
              <w:rPr>
                <w:rFonts w:ascii="华文宋体" w:eastAsia="华文宋体" w:hAnsi="华文宋体" w:hint="eastAsia"/>
                <w:bCs/>
                <w:szCs w:val="21"/>
              </w:rPr>
              <w:t>阐述现有基础条件与优势特色</w:t>
            </w:r>
            <w:r>
              <w:rPr>
                <w:rFonts w:ascii="华文宋体" w:eastAsia="华文宋体" w:hAnsi="华文宋体" w:hint="eastAsia"/>
                <w:bCs/>
                <w:szCs w:val="21"/>
              </w:rPr>
              <w:t>，限800字以内</w:t>
            </w:r>
            <w:r w:rsidR="006B5566">
              <w:rPr>
                <w:rFonts w:ascii="华文宋体" w:eastAsia="华文宋体" w:hAnsi="华文宋体" w:hint="eastAsia"/>
                <w:b/>
                <w:sz w:val="24"/>
              </w:rPr>
              <w:t>）</w:t>
            </w:r>
          </w:p>
        </w:tc>
      </w:tr>
      <w:tr w:rsidR="00EE3ECB">
        <w:trPr>
          <w:trHeight w:val="4946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B" w:rsidRDefault="005C43BD">
            <w:pPr>
              <w:spacing w:line="400" w:lineRule="exact"/>
              <w:ind w:rightChars="52" w:right="109"/>
              <w:rPr>
                <w:rFonts w:ascii="华文中宋" w:eastAsia="华文中宋" w:hAnsi="华文中宋" w:cs="华文中宋"/>
                <w:color w:val="231F20"/>
                <w:kern w:val="0"/>
                <w:sz w:val="28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b/>
                <w:sz w:val="24"/>
              </w:rPr>
              <w:t>3</w:t>
            </w:r>
            <w:r w:rsidR="006B5566">
              <w:rPr>
                <w:rFonts w:ascii="Times New Roman" w:eastAsia="华文宋体" w:hAnsi="Times New Roman" w:cs="Times New Roman"/>
                <w:b/>
                <w:sz w:val="24"/>
              </w:rPr>
              <w:t>、</w:t>
            </w:r>
            <w:r w:rsidR="006B5566">
              <w:rPr>
                <w:rFonts w:ascii="华文宋体" w:eastAsia="华文宋体" w:hAnsi="华文宋体" w:hint="eastAsia"/>
                <w:b/>
                <w:sz w:val="24"/>
              </w:rPr>
              <w:t>特色专科（专病）</w:t>
            </w:r>
            <w:r w:rsidR="006B5566">
              <w:rPr>
                <w:rFonts w:ascii="Times New Roman" w:eastAsia="华文宋体" w:hAnsi="Times New Roman" w:cs="Times New Roman" w:hint="eastAsia"/>
                <w:b/>
                <w:sz w:val="24"/>
              </w:rPr>
              <w:t>建设举措（</w:t>
            </w:r>
            <w:r w:rsidR="006B5566">
              <w:rPr>
                <w:rFonts w:ascii="华文宋体" w:eastAsia="华文宋体" w:hAnsi="华文宋体" w:hint="eastAsia"/>
                <w:bCs/>
                <w:szCs w:val="21"/>
              </w:rPr>
              <w:t>从专科专病研究、人才培养、学术交流、平台建设、新技术开展、诊疗模式创新等多个方面阐述具体举措，以上几点可根据实际情况进行阐述</w:t>
            </w:r>
            <w:r>
              <w:rPr>
                <w:rFonts w:ascii="华文宋体" w:eastAsia="华文宋体" w:hAnsi="华文宋体" w:hint="eastAsia"/>
                <w:bCs/>
                <w:szCs w:val="21"/>
              </w:rPr>
              <w:t>，限1000字以内</w:t>
            </w:r>
            <w:r w:rsidR="006B5566">
              <w:rPr>
                <w:rFonts w:ascii="Times New Roman" w:eastAsia="华文宋体" w:hAnsi="Times New Roman" w:cs="Times New Roman" w:hint="eastAsia"/>
                <w:b/>
                <w:sz w:val="24"/>
              </w:rPr>
              <w:t>）</w:t>
            </w:r>
          </w:p>
        </w:tc>
      </w:tr>
      <w:tr w:rsidR="00EE3ECB">
        <w:trPr>
          <w:trHeight w:val="3103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B" w:rsidRDefault="005C43BD" w:rsidP="005C43BD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lastRenderedPageBreak/>
              <w:t>4、</w:t>
            </w:r>
            <w:r w:rsidR="006B5566">
              <w:rPr>
                <w:rFonts w:ascii="华文宋体" w:eastAsia="华文宋体" w:hAnsi="华文宋体" w:hint="eastAsia"/>
                <w:b/>
                <w:sz w:val="24"/>
              </w:rPr>
              <w:t>特色专科（专病）</w:t>
            </w:r>
            <w:r w:rsidR="006B5566">
              <w:rPr>
                <w:rFonts w:ascii="Times New Roman" w:eastAsia="华文宋体" w:hAnsi="Times New Roman" w:cs="Times New Roman" w:hint="eastAsia"/>
                <w:b/>
                <w:sz w:val="24"/>
              </w:rPr>
              <w:t>建设目标及年度任务分解（</w:t>
            </w:r>
            <w:r w:rsidR="006B5566">
              <w:rPr>
                <w:rFonts w:ascii="华文宋体" w:eastAsia="华文宋体" w:hAnsi="华文宋体" w:hint="eastAsia"/>
                <w:bCs/>
                <w:szCs w:val="21"/>
              </w:rPr>
              <w:t>结合专科评价标准，按年度列举具体工作计划及预期成果</w:t>
            </w:r>
            <w:r w:rsidR="006B5566">
              <w:rPr>
                <w:rFonts w:ascii="Times New Roman" w:eastAsia="华文宋体" w:hAnsi="Times New Roman" w:cs="Times New Roman" w:hint="eastAsia"/>
                <w:b/>
                <w:sz w:val="24"/>
              </w:rPr>
              <w:t>）</w:t>
            </w: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</w:tc>
      </w:tr>
      <w:tr w:rsidR="00EE3ECB">
        <w:trPr>
          <w:trHeight w:val="3103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B" w:rsidRDefault="005C43BD" w:rsidP="005C43BD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  <w:r>
              <w:rPr>
                <w:rFonts w:ascii="Times New Roman" w:eastAsia="华文宋体" w:hAnsi="Times New Roman" w:cs="Times New Roman" w:hint="eastAsia"/>
                <w:b/>
                <w:sz w:val="24"/>
              </w:rPr>
              <w:t>5</w:t>
            </w:r>
            <w:r>
              <w:rPr>
                <w:rFonts w:ascii="Times New Roman" w:eastAsia="华文宋体" w:hAnsi="Times New Roman" w:cs="Times New Roman" w:hint="eastAsia"/>
                <w:b/>
                <w:sz w:val="24"/>
              </w:rPr>
              <w:t>、</w:t>
            </w:r>
            <w:r w:rsidR="006B5566">
              <w:rPr>
                <w:rFonts w:ascii="Times New Roman" w:eastAsia="华文宋体" w:hAnsi="Times New Roman" w:cs="Times New Roman" w:hint="eastAsia"/>
                <w:b/>
                <w:sz w:val="24"/>
              </w:rPr>
              <w:t>特色专科（专病）负责人简介</w:t>
            </w: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Times New Roman" w:eastAsia="华文宋体" w:hAnsi="Times New Roman" w:cs="Times New Roman"/>
                <w:b/>
                <w:sz w:val="24"/>
              </w:rPr>
            </w:pPr>
          </w:p>
        </w:tc>
      </w:tr>
      <w:tr w:rsidR="00EE3ECB">
        <w:trPr>
          <w:cantSplit/>
          <w:trHeight w:val="442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B" w:rsidRDefault="005C43BD">
            <w:pPr>
              <w:spacing w:line="580" w:lineRule="exact"/>
              <w:ind w:rightChars="52" w:right="109"/>
              <w:rPr>
                <w:rFonts w:ascii="华文宋体" w:eastAsia="华文宋体" w:hAnsi="华文宋体"/>
                <w:b/>
                <w:sz w:val="28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lastRenderedPageBreak/>
              <w:t>6</w:t>
            </w:r>
            <w:r w:rsidR="006B5566">
              <w:rPr>
                <w:rFonts w:ascii="华文宋体" w:eastAsia="华文宋体" w:hAnsi="华文宋体" w:hint="eastAsia"/>
                <w:b/>
                <w:sz w:val="24"/>
              </w:rPr>
              <w:t>、骨干成员</w:t>
            </w:r>
          </w:p>
        </w:tc>
      </w:tr>
      <w:tr w:rsidR="00EE3ECB">
        <w:trPr>
          <w:cantSplit/>
          <w:trHeight w:val="43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6B5566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序号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6B5566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姓名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6B5566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职称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6B5566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学位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6B5566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专业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6B5566">
            <w:pPr>
              <w:spacing w:line="360" w:lineRule="exact"/>
              <w:ind w:rightChars="52" w:right="109"/>
              <w:jc w:val="center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备注</w:t>
            </w:r>
          </w:p>
        </w:tc>
      </w:tr>
      <w:tr w:rsidR="00EE3ECB">
        <w:trPr>
          <w:cantSplit/>
          <w:trHeight w:hRule="exact" w:val="56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3ECB">
        <w:trPr>
          <w:cantSplit/>
          <w:trHeight w:hRule="exact" w:val="56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3ECB">
        <w:trPr>
          <w:cantSplit/>
          <w:trHeight w:hRule="exact" w:val="56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  <w:p w:rsidR="00EE3ECB" w:rsidRDefault="00EE3ECB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3ECB">
        <w:trPr>
          <w:cantSplit/>
          <w:trHeight w:hRule="exact" w:val="56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3ECB">
        <w:trPr>
          <w:cantSplit/>
          <w:trHeight w:hRule="exact" w:val="56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3ECB">
        <w:trPr>
          <w:cantSplit/>
          <w:trHeight w:hRule="exact" w:val="56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3ECB">
        <w:trPr>
          <w:cantSplit/>
          <w:trHeight w:hRule="exact" w:val="56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3ECB">
        <w:trPr>
          <w:cantSplit/>
          <w:trHeight w:hRule="exact" w:val="56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3ECB">
        <w:trPr>
          <w:cantSplit/>
          <w:trHeight w:hRule="exact" w:val="56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3ECB">
        <w:trPr>
          <w:cantSplit/>
          <w:trHeight w:hRule="exact" w:val="56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3ECB">
        <w:trPr>
          <w:cantSplit/>
          <w:trHeight w:hRule="exact" w:val="56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3ECB">
        <w:trPr>
          <w:cantSplit/>
          <w:trHeight w:hRule="exact" w:val="56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3ECB">
        <w:trPr>
          <w:cantSplit/>
          <w:trHeight w:hRule="exact" w:val="56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3ECB">
        <w:trPr>
          <w:cantSplit/>
          <w:trHeight w:hRule="exact" w:val="56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  <w:tr w:rsidR="00EE3ECB">
        <w:trPr>
          <w:cantSplit/>
          <w:trHeight w:hRule="exact" w:val="56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jc w:val="center"/>
              <w:rPr>
                <w:rFonts w:ascii="华文宋体" w:eastAsia="华文宋体" w:hAnsi="华文宋体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</w:tc>
      </w:tr>
    </w:tbl>
    <w:p w:rsidR="005C43BD" w:rsidRDefault="005C43BD">
      <w:pPr>
        <w:spacing w:line="580" w:lineRule="exact"/>
        <w:rPr>
          <w:rFonts w:ascii="楷体" w:eastAsia="楷体" w:hAnsi="楷体" w:cs="楷体"/>
          <w:b/>
          <w:bCs/>
          <w:color w:val="352E2C"/>
          <w:kern w:val="0"/>
          <w:sz w:val="28"/>
          <w:szCs w:val="28"/>
        </w:rPr>
      </w:pPr>
    </w:p>
    <w:p w:rsidR="005C43BD" w:rsidRDefault="005C43BD">
      <w:pPr>
        <w:widowControl/>
        <w:jc w:val="left"/>
        <w:rPr>
          <w:rFonts w:ascii="楷体" w:eastAsia="楷体" w:hAnsi="楷体" w:cs="楷体"/>
          <w:b/>
          <w:bCs/>
          <w:color w:val="352E2C"/>
          <w:kern w:val="0"/>
          <w:sz w:val="28"/>
          <w:szCs w:val="28"/>
        </w:rPr>
      </w:pPr>
      <w:r>
        <w:rPr>
          <w:rFonts w:ascii="楷体" w:eastAsia="楷体" w:hAnsi="楷体" w:cs="楷体"/>
          <w:b/>
          <w:bCs/>
          <w:color w:val="352E2C"/>
          <w:kern w:val="0"/>
          <w:sz w:val="28"/>
          <w:szCs w:val="28"/>
        </w:rPr>
        <w:br w:type="page"/>
      </w:r>
    </w:p>
    <w:p w:rsidR="00EE3ECB" w:rsidRDefault="006B5566">
      <w:pPr>
        <w:spacing w:line="580" w:lineRule="exact"/>
        <w:rPr>
          <w:rFonts w:ascii="楷体" w:eastAsia="楷体" w:hAnsi="楷体" w:cs="楷体"/>
          <w:b/>
          <w:bCs/>
          <w:color w:val="352E2C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352E2C"/>
          <w:kern w:val="0"/>
          <w:sz w:val="28"/>
          <w:szCs w:val="28"/>
        </w:rPr>
        <w:lastRenderedPageBreak/>
        <w:t>二、预算方案（编制</w:t>
      </w:r>
      <w:r w:rsidR="00DF6C7C">
        <w:rPr>
          <w:rFonts w:ascii="楷体" w:eastAsia="楷体" w:hAnsi="楷体" w:cs="楷体" w:hint="eastAsia"/>
          <w:b/>
          <w:bCs/>
          <w:color w:val="352E2C"/>
          <w:kern w:val="0"/>
          <w:sz w:val="28"/>
          <w:szCs w:val="28"/>
        </w:rPr>
        <w:t>第一年50</w:t>
      </w:r>
      <w:r w:rsidR="005C43BD">
        <w:rPr>
          <w:rFonts w:ascii="楷体" w:eastAsia="楷体" w:hAnsi="楷体" w:cs="楷体" w:hint="eastAsia"/>
          <w:b/>
          <w:bCs/>
          <w:color w:val="352E2C"/>
          <w:kern w:val="0"/>
          <w:sz w:val="28"/>
          <w:szCs w:val="28"/>
        </w:rPr>
        <w:t>万元</w:t>
      </w:r>
      <w:r>
        <w:rPr>
          <w:rFonts w:ascii="楷体" w:eastAsia="楷体" w:hAnsi="楷体" w:cs="楷体" w:hint="eastAsia"/>
          <w:b/>
          <w:bCs/>
          <w:color w:val="352E2C"/>
          <w:kern w:val="0"/>
          <w:sz w:val="28"/>
          <w:szCs w:val="28"/>
        </w:rPr>
        <w:t>预算方案）</w:t>
      </w:r>
    </w:p>
    <w:p w:rsidR="00EE3ECB" w:rsidRDefault="006B5566">
      <w:pPr>
        <w:spacing w:line="360" w:lineRule="auto"/>
        <w:ind w:right="567"/>
        <w:rPr>
          <w:sz w:val="24"/>
        </w:rPr>
      </w:pPr>
      <w:r>
        <w:rPr>
          <w:rFonts w:hint="eastAsia"/>
          <w:sz w:val="24"/>
        </w:rPr>
        <w:t>单位：万元</w:t>
      </w:r>
    </w:p>
    <w:tbl>
      <w:tblPr>
        <w:tblpPr w:leftFromText="180" w:rightFromText="180" w:vertAnchor="text" w:horzAnchor="page" w:tblpX="1768" w:tblpY="440"/>
        <w:tblOverlap w:val="never"/>
        <w:tblW w:w="7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474"/>
        <w:gridCol w:w="3450"/>
      </w:tblGrid>
      <w:tr w:rsidR="00EE3ECB">
        <w:trPr>
          <w:trHeight w:val="630"/>
        </w:trPr>
        <w:tc>
          <w:tcPr>
            <w:tcW w:w="7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6B55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经费支出预算</w:t>
            </w:r>
          </w:p>
        </w:tc>
      </w:tr>
      <w:tr w:rsidR="00EE3ECB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6B55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6B55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预算数</w:t>
            </w:r>
          </w:p>
        </w:tc>
      </w:tr>
      <w:tr w:rsidR="00EE3ECB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6B5566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支出预算合计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rPr>
                <w:sz w:val="28"/>
              </w:rPr>
            </w:pPr>
          </w:p>
        </w:tc>
      </w:tr>
      <w:tr w:rsidR="00EE3ECB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6B5566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一、设备费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rPr>
                <w:sz w:val="28"/>
              </w:rPr>
            </w:pPr>
          </w:p>
        </w:tc>
      </w:tr>
      <w:tr w:rsidR="00EE3ECB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6B5566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二、科研业务费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rPr>
                <w:sz w:val="28"/>
              </w:rPr>
            </w:pPr>
          </w:p>
        </w:tc>
      </w:tr>
      <w:tr w:rsidR="00EE3ECB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6B5566">
            <w:pPr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1、</w:t>
            </w:r>
            <w:r>
              <w:rPr>
                <w:rFonts w:hint="eastAsia"/>
                <w:sz w:val="24"/>
              </w:rPr>
              <w:t>材料费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rPr>
                <w:sz w:val="28"/>
              </w:rPr>
            </w:pPr>
          </w:p>
        </w:tc>
      </w:tr>
      <w:tr w:rsidR="00EE3ECB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6B5566">
            <w:pPr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2、测试化</w:t>
            </w:r>
            <w:r>
              <w:rPr>
                <w:rFonts w:ascii="宋体" w:eastAsia="宋体" w:hAnsi="Times New Roman" w:cs="Times New Roman" w:hint="eastAsia"/>
                <w:sz w:val="24"/>
              </w:rPr>
              <w:t>验费</w:t>
            </w:r>
            <w:r>
              <w:rPr>
                <w:rFonts w:ascii="宋体" w:eastAsia="宋体" w:hAnsi="Times New Roman" w:cs="Times New Roman" w:hint="eastAsia"/>
                <w:sz w:val="24"/>
                <w:lang w:val="zh-CN"/>
              </w:rPr>
              <w:t>加工费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rPr>
                <w:sz w:val="28"/>
              </w:rPr>
            </w:pPr>
          </w:p>
        </w:tc>
      </w:tr>
      <w:tr w:rsidR="00EE3ECB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6B5566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3、会议费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rPr>
                <w:sz w:val="28"/>
              </w:rPr>
            </w:pPr>
          </w:p>
        </w:tc>
      </w:tr>
      <w:tr w:rsidR="00EE3ECB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6B5566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4、差旅费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rPr>
                <w:sz w:val="28"/>
              </w:rPr>
            </w:pPr>
          </w:p>
        </w:tc>
      </w:tr>
      <w:tr w:rsidR="00EE3ECB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6B5566">
            <w:pPr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4、国际合作与交流费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rPr>
                <w:sz w:val="28"/>
              </w:rPr>
            </w:pPr>
          </w:p>
        </w:tc>
      </w:tr>
      <w:tr w:rsidR="00EE3ECB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6B5566">
            <w:pPr>
              <w:rPr>
                <w:rFonts w:ascii="宋体" w:eastAsia="宋体" w:hAnsi="Times New Roman" w:cs="Times New Roman"/>
                <w:sz w:val="24"/>
                <w:lang w:val="zh-CN"/>
              </w:rPr>
            </w:pPr>
            <w:r>
              <w:rPr>
                <w:rFonts w:ascii="宋体" w:eastAsia="宋体" w:hAnsi="Times New Roman" w:cs="Times New Roman" w:hint="eastAsia"/>
                <w:sz w:val="24"/>
              </w:rPr>
              <w:t>5、</w:t>
            </w:r>
            <w:r>
              <w:rPr>
                <w:rFonts w:ascii="宋体" w:eastAsia="宋体" w:hAnsi="Times New Roman" w:cs="Times New Roman" w:hint="eastAsia"/>
                <w:sz w:val="24"/>
                <w:lang w:val="zh-CN"/>
              </w:rPr>
              <w:t>出版/文献/信息传播/知识产权事务费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rPr>
                <w:sz w:val="28"/>
              </w:rPr>
            </w:pPr>
          </w:p>
        </w:tc>
      </w:tr>
      <w:tr w:rsidR="00EE3ECB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6B5566">
            <w:pPr>
              <w:rPr>
                <w:rFonts w:ascii="宋体" w:eastAsia="宋体" w:hAnsi="Times New Roman" w:cs="Times New Roman"/>
                <w:sz w:val="24"/>
                <w:lang w:val="zh-CN"/>
              </w:rPr>
            </w:pPr>
            <w:r>
              <w:rPr>
                <w:rFonts w:ascii="宋体" w:eastAsia="宋体" w:hAnsi="Times New Roman" w:cs="Times New Roman" w:hint="eastAsia"/>
                <w:sz w:val="24"/>
              </w:rPr>
              <w:t>6、</w:t>
            </w:r>
            <w:r>
              <w:rPr>
                <w:rFonts w:ascii="宋体" w:eastAsia="宋体" w:hAnsi="Times New Roman" w:cs="Times New Roman" w:hint="eastAsia"/>
                <w:sz w:val="24"/>
                <w:lang w:val="zh-CN"/>
              </w:rPr>
              <w:t>其它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rPr>
                <w:sz w:val="28"/>
              </w:rPr>
            </w:pPr>
          </w:p>
        </w:tc>
      </w:tr>
      <w:tr w:rsidR="00EE3ECB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6B5566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三、劳务费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rPr>
                <w:sz w:val="28"/>
              </w:rPr>
            </w:pPr>
          </w:p>
        </w:tc>
      </w:tr>
      <w:tr w:rsidR="00EE3ECB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6B5566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四、队伍建设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rPr>
                <w:sz w:val="28"/>
              </w:rPr>
            </w:pPr>
          </w:p>
        </w:tc>
      </w:tr>
      <w:tr w:rsidR="00EE3ECB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6B5566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五、进修培养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rPr>
                <w:sz w:val="28"/>
              </w:rPr>
            </w:pPr>
          </w:p>
        </w:tc>
      </w:tr>
      <w:tr w:rsidR="00EE3ECB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6B5566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六、人才引进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rPr>
                <w:sz w:val="28"/>
              </w:rPr>
            </w:pPr>
          </w:p>
        </w:tc>
      </w:tr>
      <w:tr w:rsidR="00EE3ECB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6B5566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七、其他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rPr>
                <w:sz w:val="28"/>
              </w:rPr>
            </w:pPr>
          </w:p>
        </w:tc>
      </w:tr>
      <w:tr w:rsidR="00EE3ECB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rPr>
                <w:sz w:val="28"/>
              </w:rPr>
            </w:pPr>
          </w:p>
        </w:tc>
      </w:tr>
      <w:tr w:rsidR="00EE3ECB">
        <w:trPr>
          <w:trHeight w:val="63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CB" w:rsidRDefault="00EE3ECB">
            <w:pPr>
              <w:rPr>
                <w:sz w:val="28"/>
              </w:rPr>
            </w:pPr>
          </w:p>
        </w:tc>
      </w:tr>
    </w:tbl>
    <w:p w:rsidR="00EE3ECB" w:rsidRDefault="00EE3ECB">
      <w:pPr>
        <w:spacing w:line="580" w:lineRule="exact"/>
        <w:jc w:val="left"/>
        <w:rPr>
          <w:rFonts w:ascii="华文宋体" w:eastAsia="华文宋体" w:hAnsi="华文宋体"/>
        </w:rPr>
      </w:pPr>
    </w:p>
    <w:p w:rsidR="00EE3ECB" w:rsidRDefault="00EE3ECB">
      <w:pPr>
        <w:spacing w:line="580" w:lineRule="exact"/>
        <w:jc w:val="left"/>
        <w:rPr>
          <w:rFonts w:ascii="华文宋体" w:eastAsia="华文宋体" w:hAnsi="华文宋体"/>
        </w:rPr>
      </w:pPr>
    </w:p>
    <w:p w:rsidR="00EE3ECB" w:rsidRDefault="00EE3ECB">
      <w:pPr>
        <w:spacing w:line="580" w:lineRule="exact"/>
        <w:jc w:val="left"/>
        <w:rPr>
          <w:rFonts w:ascii="华文宋体" w:eastAsia="华文宋体" w:hAnsi="华文宋体"/>
        </w:rPr>
      </w:pPr>
    </w:p>
    <w:p w:rsidR="00EE3ECB" w:rsidRDefault="00EE3ECB">
      <w:pPr>
        <w:spacing w:line="580" w:lineRule="exact"/>
        <w:jc w:val="left"/>
        <w:rPr>
          <w:rFonts w:ascii="华文宋体" w:eastAsia="华文宋体" w:hAnsi="华文宋体"/>
        </w:rPr>
      </w:pPr>
    </w:p>
    <w:p w:rsidR="00EE3ECB" w:rsidRDefault="00EE3ECB">
      <w:pPr>
        <w:spacing w:line="580" w:lineRule="exact"/>
        <w:jc w:val="left"/>
        <w:rPr>
          <w:rFonts w:ascii="华文宋体" w:eastAsia="华文宋体" w:hAnsi="华文宋体"/>
        </w:rPr>
      </w:pPr>
    </w:p>
    <w:p w:rsidR="00EE3ECB" w:rsidRDefault="00EE3ECB">
      <w:pPr>
        <w:spacing w:line="580" w:lineRule="exact"/>
        <w:jc w:val="left"/>
        <w:rPr>
          <w:rFonts w:ascii="华文宋体" w:eastAsia="华文宋体" w:hAnsi="华文宋体"/>
        </w:rPr>
      </w:pPr>
    </w:p>
    <w:p w:rsidR="00EE3ECB" w:rsidRDefault="00EE3ECB">
      <w:pPr>
        <w:spacing w:line="580" w:lineRule="exact"/>
        <w:jc w:val="left"/>
        <w:rPr>
          <w:rFonts w:ascii="华文宋体" w:eastAsia="华文宋体" w:hAnsi="华文宋体"/>
        </w:rPr>
      </w:pPr>
    </w:p>
    <w:p w:rsidR="00EE3ECB" w:rsidRDefault="00EE3ECB">
      <w:pPr>
        <w:spacing w:line="580" w:lineRule="exact"/>
        <w:jc w:val="left"/>
        <w:rPr>
          <w:rFonts w:ascii="华文宋体" w:eastAsia="华文宋体" w:hAnsi="华文宋体"/>
        </w:rPr>
      </w:pPr>
    </w:p>
    <w:p w:rsidR="00EE3ECB" w:rsidRDefault="00EE3ECB">
      <w:pPr>
        <w:spacing w:line="580" w:lineRule="exact"/>
        <w:jc w:val="left"/>
        <w:rPr>
          <w:rFonts w:ascii="华文宋体" w:eastAsia="华文宋体" w:hAnsi="华文宋体"/>
        </w:rPr>
      </w:pPr>
    </w:p>
    <w:p w:rsidR="00EE3ECB" w:rsidRDefault="00EE3ECB">
      <w:pPr>
        <w:spacing w:line="580" w:lineRule="exact"/>
        <w:jc w:val="left"/>
        <w:rPr>
          <w:rFonts w:ascii="华文宋体" w:eastAsia="华文宋体" w:hAnsi="华文宋体"/>
        </w:rPr>
      </w:pPr>
    </w:p>
    <w:p w:rsidR="00EE3ECB" w:rsidRDefault="00EE3ECB">
      <w:pPr>
        <w:spacing w:line="580" w:lineRule="exact"/>
        <w:jc w:val="left"/>
        <w:rPr>
          <w:rFonts w:ascii="华文宋体" w:eastAsia="华文宋体" w:hAnsi="华文宋体"/>
        </w:rPr>
      </w:pPr>
    </w:p>
    <w:p w:rsidR="00EE3ECB" w:rsidRDefault="00EE3ECB">
      <w:pPr>
        <w:spacing w:line="580" w:lineRule="exact"/>
        <w:jc w:val="left"/>
        <w:rPr>
          <w:rFonts w:ascii="华文宋体" w:eastAsia="华文宋体" w:hAnsi="华文宋体"/>
        </w:rPr>
      </w:pPr>
    </w:p>
    <w:p w:rsidR="00EE3ECB" w:rsidRDefault="00EE3ECB">
      <w:pPr>
        <w:spacing w:line="580" w:lineRule="exact"/>
        <w:jc w:val="left"/>
        <w:rPr>
          <w:rFonts w:ascii="华文宋体" w:eastAsia="华文宋体" w:hAnsi="华文宋体"/>
        </w:rPr>
      </w:pPr>
    </w:p>
    <w:p w:rsidR="00EE3ECB" w:rsidRDefault="00EE3ECB">
      <w:pPr>
        <w:spacing w:line="580" w:lineRule="exact"/>
        <w:jc w:val="left"/>
        <w:rPr>
          <w:rFonts w:ascii="华文宋体" w:eastAsia="华文宋体" w:hAnsi="华文宋体"/>
        </w:rPr>
      </w:pPr>
    </w:p>
    <w:p w:rsidR="00EE3ECB" w:rsidRDefault="00EE3ECB">
      <w:pPr>
        <w:spacing w:line="580" w:lineRule="exact"/>
        <w:rPr>
          <w:rFonts w:ascii="楷体" w:eastAsia="楷体" w:hAnsi="楷体" w:cs="楷体"/>
          <w:b/>
          <w:bCs/>
          <w:color w:val="352E2C"/>
          <w:kern w:val="0"/>
          <w:sz w:val="28"/>
          <w:szCs w:val="28"/>
        </w:rPr>
      </w:pPr>
    </w:p>
    <w:p w:rsidR="00EE3ECB" w:rsidRDefault="00EE3ECB">
      <w:pPr>
        <w:spacing w:line="580" w:lineRule="exact"/>
        <w:rPr>
          <w:rFonts w:ascii="楷体" w:eastAsia="楷体" w:hAnsi="楷体" w:cs="楷体"/>
          <w:b/>
          <w:bCs/>
          <w:color w:val="352E2C"/>
          <w:kern w:val="0"/>
          <w:sz w:val="28"/>
          <w:szCs w:val="28"/>
        </w:rPr>
      </w:pPr>
    </w:p>
    <w:p w:rsidR="00EE3ECB" w:rsidRDefault="00EE3ECB">
      <w:pPr>
        <w:spacing w:line="580" w:lineRule="exact"/>
        <w:rPr>
          <w:rFonts w:ascii="楷体" w:eastAsia="楷体" w:hAnsi="楷体" w:cs="楷体"/>
          <w:b/>
          <w:bCs/>
          <w:color w:val="352E2C"/>
          <w:kern w:val="0"/>
          <w:sz w:val="28"/>
          <w:szCs w:val="28"/>
        </w:rPr>
      </w:pPr>
    </w:p>
    <w:p w:rsidR="00EE3ECB" w:rsidRDefault="00EE3ECB">
      <w:pPr>
        <w:spacing w:line="580" w:lineRule="exact"/>
        <w:rPr>
          <w:rFonts w:ascii="楷体" w:eastAsia="楷体" w:hAnsi="楷体" w:cs="楷体"/>
          <w:b/>
          <w:bCs/>
          <w:color w:val="352E2C"/>
          <w:kern w:val="0"/>
          <w:sz w:val="28"/>
          <w:szCs w:val="28"/>
        </w:rPr>
      </w:pPr>
    </w:p>
    <w:p w:rsidR="00EE3ECB" w:rsidRDefault="00EE3ECB">
      <w:pPr>
        <w:spacing w:line="580" w:lineRule="exact"/>
        <w:rPr>
          <w:rFonts w:ascii="楷体" w:eastAsia="楷体" w:hAnsi="楷体" w:cs="楷体"/>
          <w:b/>
          <w:bCs/>
          <w:color w:val="352E2C"/>
          <w:kern w:val="0"/>
          <w:sz w:val="28"/>
          <w:szCs w:val="28"/>
        </w:rPr>
      </w:pPr>
    </w:p>
    <w:p w:rsidR="00EE3ECB" w:rsidRDefault="00EE3ECB">
      <w:pPr>
        <w:spacing w:line="580" w:lineRule="exact"/>
        <w:rPr>
          <w:rFonts w:ascii="楷体" w:eastAsia="楷体" w:hAnsi="楷体" w:cs="楷体"/>
          <w:b/>
          <w:bCs/>
          <w:color w:val="352E2C"/>
          <w:kern w:val="0"/>
          <w:sz w:val="28"/>
          <w:szCs w:val="28"/>
        </w:rPr>
      </w:pPr>
    </w:p>
    <w:tbl>
      <w:tblPr>
        <w:tblStyle w:val="a5"/>
        <w:tblpPr w:leftFromText="180" w:rightFromText="180" w:vertAnchor="text" w:horzAnchor="page" w:tblpXSpec="center" w:tblpY="1249"/>
        <w:tblOverlap w:val="never"/>
        <w:tblW w:w="9583" w:type="dxa"/>
        <w:jc w:val="center"/>
        <w:tblLayout w:type="fixed"/>
        <w:tblLook w:val="04A0"/>
      </w:tblPr>
      <w:tblGrid>
        <w:gridCol w:w="9583"/>
      </w:tblGrid>
      <w:tr w:rsidR="00EE3ECB">
        <w:trPr>
          <w:trHeight w:val="1725"/>
          <w:jc w:val="center"/>
        </w:trPr>
        <w:tc>
          <w:tcPr>
            <w:tcW w:w="9583" w:type="dxa"/>
          </w:tcPr>
          <w:p w:rsidR="00EE3ECB" w:rsidRDefault="006B5566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lastRenderedPageBreak/>
              <w:t>三、专科（专病）负责人及骨干签字：</w:t>
            </w:r>
          </w:p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8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</w:tc>
      </w:tr>
      <w:tr w:rsidR="00EE3ECB">
        <w:trPr>
          <w:jc w:val="center"/>
        </w:trPr>
        <w:tc>
          <w:tcPr>
            <w:tcW w:w="9583" w:type="dxa"/>
          </w:tcPr>
          <w:p w:rsidR="00EE3ECB" w:rsidRDefault="006B5566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</w:rPr>
              <w:t>四、科室推荐意见</w:t>
            </w:r>
            <w:r>
              <w:rPr>
                <w:rFonts w:ascii="华文宋体" w:eastAsia="华文宋体" w:hAnsi="华文宋体" w:hint="eastAsia"/>
                <w:sz w:val="24"/>
              </w:rPr>
              <w:t>：</w:t>
            </w:r>
          </w:p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  <w:p w:rsidR="00EE3ECB" w:rsidRDefault="006B5566">
            <w:pPr>
              <w:spacing w:line="400" w:lineRule="exact"/>
              <w:ind w:rightChars="52" w:right="109"/>
              <w:jc w:val="lef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科务会成员签字：</w:t>
            </w:r>
          </w:p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  <w:p w:rsidR="00EE3ECB" w:rsidRDefault="00EE3ECB">
            <w:pPr>
              <w:spacing w:line="400" w:lineRule="exact"/>
              <w:ind w:rightChars="52" w:right="109"/>
              <w:rPr>
                <w:rFonts w:ascii="华文宋体" w:eastAsia="华文宋体" w:hAnsi="华文宋体"/>
                <w:sz w:val="24"/>
              </w:rPr>
            </w:pPr>
          </w:p>
          <w:p w:rsidR="00EE3ECB" w:rsidRDefault="006B5566">
            <w:pPr>
              <w:spacing w:line="400" w:lineRule="exact"/>
              <w:ind w:rightChars="52" w:right="109"/>
              <w:jc w:val="right"/>
              <w:rPr>
                <w:rFonts w:ascii="华文宋体" w:eastAsia="华文宋体" w:hAnsi="华文宋体"/>
                <w:sz w:val="24"/>
              </w:rPr>
            </w:pPr>
            <w:r>
              <w:rPr>
                <w:rFonts w:ascii="华文宋体" w:eastAsia="华文宋体" w:hAnsi="华文宋体" w:hint="eastAsia"/>
                <w:sz w:val="24"/>
              </w:rPr>
              <w:t>年月日</w:t>
            </w:r>
          </w:p>
        </w:tc>
      </w:tr>
    </w:tbl>
    <w:p w:rsidR="00EE3ECB" w:rsidRDefault="00EE3ECB">
      <w:pPr>
        <w:jc w:val="left"/>
        <w:rPr>
          <w:rFonts w:ascii="华文宋体" w:eastAsia="华文宋体" w:hAnsi="华文宋体"/>
        </w:rPr>
      </w:pPr>
    </w:p>
    <w:sectPr w:rsidR="00EE3ECB" w:rsidSect="001213B7">
      <w:footerReference w:type="even" r:id="rId7"/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E8A" w:rsidRDefault="008F5E8A" w:rsidP="006B5566">
      <w:r>
        <w:separator/>
      </w:r>
    </w:p>
  </w:endnote>
  <w:endnote w:type="continuationSeparator" w:id="1">
    <w:p w:rsidR="008F5E8A" w:rsidRDefault="008F5E8A" w:rsidP="006B5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7"/>
      </w:rPr>
      <w:id w:val="2108624762"/>
      <w:docPartObj>
        <w:docPartGallery w:val="Page Numbers (Bottom of Page)"/>
        <w:docPartUnique/>
      </w:docPartObj>
    </w:sdtPr>
    <w:sdtContent>
      <w:p w:rsidR="006B5566" w:rsidRDefault="00023408" w:rsidP="001B47B0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 w:rsidR="006B5566"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6B5566" w:rsidRDefault="006B556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7"/>
      </w:rPr>
      <w:id w:val="98844178"/>
      <w:docPartObj>
        <w:docPartGallery w:val="Page Numbers (Bottom of Page)"/>
        <w:docPartUnique/>
      </w:docPartObj>
    </w:sdtPr>
    <w:sdtContent>
      <w:p w:rsidR="006B5566" w:rsidRDefault="00023408" w:rsidP="001B47B0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 w:rsidR="006B5566"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DF6C7C">
          <w:rPr>
            <w:rStyle w:val="a7"/>
            <w:noProof/>
          </w:rPr>
          <w:t>5</w:t>
        </w:r>
        <w:r>
          <w:rPr>
            <w:rStyle w:val="a7"/>
          </w:rPr>
          <w:fldChar w:fldCharType="end"/>
        </w:r>
      </w:p>
    </w:sdtContent>
  </w:sdt>
  <w:p w:rsidR="006B5566" w:rsidRDefault="006B556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E8A" w:rsidRDefault="008F5E8A" w:rsidP="006B5566">
      <w:r>
        <w:separator/>
      </w:r>
    </w:p>
  </w:footnote>
  <w:footnote w:type="continuationSeparator" w:id="1">
    <w:p w:rsidR="008F5E8A" w:rsidRDefault="008F5E8A" w:rsidP="006B5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AAAA90"/>
    <w:multiLevelType w:val="singleLevel"/>
    <w:tmpl w:val="72B621B8"/>
    <w:lvl w:ilvl="0">
      <w:start w:val="5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77F2A402"/>
    <w:multiLevelType w:val="singleLevel"/>
    <w:tmpl w:val="D99A67A2"/>
    <w:lvl w:ilvl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M4NjhkNTdkZTVhMmJhZDFkZDBjYmNjNzk4ZTAyNWEifQ=="/>
  </w:docVars>
  <w:rsids>
    <w:rsidRoot w:val="00F75BCC"/>
    <w:rsid w:val="00020B06"/>
    <w:rsid w:val="00023408"/>
    <w:rsid w:val="00030EA1"/>
    <w:rsid w:val="00040AD8"/>
    <w:rsid w:val="00043EB7"/>
    <w:rsid w:val="00091C65"/>
    <w:rsid w:val="000D0BE8"/>
    <w:rsid w:val="000F2303"/>
    <w:rsid w:val="00100B8A"/>
    <w:rsid w:val="001213B7"/>
    <w:rsid w:val="0018280B"/>
    <w:rsid w:val="002324D9"/>
    <w:rsid w:val="0029026A"/>
    <w:rsid w:val="00291A60"/>
    <w:rsid w:val="002A159E"/>
    <w:rsid w:val="002B3E4E"/>
    <w:rsid w:val="002E6177"/>
    <w:rsid w:val="002F5428"/>
    <w:rsid w:val="00345409"/>
    <w:rsid w:val="00354A4F"/>
    <w:rsid w:val="003C0F41"/>
    <w:rsid w:val="003E3C38"/>
    <w:rsid w:val="00406816"/>
    <w:rsid w:val="00414244"/>
    <w:rsid w:val="0045279A"/>
    <w:rsid w:val="004A5085"/>
    <w:rsid w:val="004C5A51"/>
    <w:rsid w:val="005264A8"/>
    <w:rsid w:val="005379AD"/>
    <w:rsid w:val="00593259"/>
    <w:rsid w:val="005C43BD"/>
    <w:rsid w:val="005D642E"/>
    <w:rsid w:val="005E7E4D"/>
    <w:rsid w:val="006160E4"/>
    <w:rsid w:val="00657030"/>
    <w:rsid w:val="006851DD"/>
    <w:rsid w:val="006B5566"/>
    <w:rsid w:val="006D2CD4"/>
    <w:rsid w:val="006E5C9D"/>
    <w:rsid w:val="006F6601"/>
    <w:rsid w:val="00726AF0"/>
    <w:rsid w:val="007A1086"/>
    <w:rsid w:val="007C7BBD"/>
    <w:rsid w:val="008532D0"/>
    <w:rsid w:val="008F5E8A"/>
    <w:rsid w:val="0095058B"/>
    <w:rsid w:val="00984350"/>
    <w:rsid w:val="0099083D"/>
    <w:rsid w:val="00A201DC"/>
    <w:rsid w:val="00AB32D0"/>
    <w:rsid w:val="00AE7456"/>
    <w:rsid w:val="00AF2DD0"/>
    <w:rsid w:val="00BB20E1"/>
    <w:rsid w:val="00C07AB2"/>
    <w:rsid w:val="00C41ED4"/>
    <w:rsid w:val="00C938DD"/>
    <w:rsid w:val="00C977B6"/>
    <w:rsid w:val="00CD3B89"/>
    <w:rsid w:val="00CF356B"/>
    <w:rsid w:val="00D12056"/>
    <w:rsid w:val="00DF6C7C"/>
    <w:rsid w:val="00E21590"/>
    <w:rsid w:val="00E7349F"/>
    <w:rsid w:val="00E80D72"/>
    <w:rsid w:val="00E91287"/>
    <w:rsid w:val="00EA137B"/>
    <w:rsid w:val="00EB6A2B"/>
    <w:rsid w:val="00EE3ECB"/>
    <w:rsid w:val="00EE4D37"/>
    <w:rsid w:val="00F72B68"/>
    <w:rsid w:val="00F7468D"/>
    <w:rsid w:val="00F75BCC"/>
    <w:rsid w:val="00FB29E6"/>
    <w:rsid w:val="00FF42A0"/>
    <w:rsid w:val="020A0381"/>
    <w:rsid w:val="02442C95"/>
    <w:rsid w:val="024514F8"/>
    <w:rsid w:val="03A62949"/>
    <w:rsid w:val="052F027C"/>
    <w:rsid w:val="0B8B296C"/>
    <w:rsid w:val="0FB2694C"/>
    <w:rsid w:val="103D0AE0"/>
    <w:rsid w:val="116F1084"/>
    <w:rsid w:val="16A30D49"/>
    <w:rsid w:val="16DA7F66"/>
    <w:rsid w:val="180E3BDD"/>
    <w:rsid w:val="1BEB0AF1"/>
    <w:rsid w:val="20324A07"/>
    <w:rsid w:val="20CC4989"/>
    <w:rsid w:val="20D32FEA"/>
    <w:rsid w:val="2312746C"/>
    <w:rsid w:val="24C0590B"/>
    <w:rsid w:val="324A32BD"/>
    <w:rsid w:val="324B5D5A"/>
    <w:rsid w:val="32D970CB"/>
    <w:rsid w:val="369A05FD"/>
    <w:rsid w:val="3B692505"/>
    <w:rsid w:val="3C39242F"/>
    <w:rsid w:val="433D7CFB"/>
    <w:rsid w:val="440A2ACC"/>
    <w:rsid w:val="444C6BC8"/>
    <w:rsid w:val="451B6DD4"/>
    <w:rsid w:val="4589716E"/>
    <w:rsid w:val="45976250"/>
    <w:rsid w:val="476555A3"/>
    <w:rsid w:val="48861D5C"/>
    <w:rsid w:val="4A3E1F8D"/>
    <w:rsid w:val="4B0C5FD6"/>
    <w:rsid w:val="4B4A6EBE"/>
    <w:rsid w:val="4D5A3D59"/>
    <w:rsid w:val="4F671D7A"/>
    <w:rsid w:val="4FA944EB"/>
    <w:rsid w:val="53633506"/>
    <w:rsid w:val="548311E0"/>
    <w:rsid w:val="57583033"/>
    <w:rsid w:val="57BD0EAE"/>
    <w:rsid w:val="57D80DFE"/>
    <w:rsid w:val="59AD0E9F"/>
    <w:rsid w:val="5C312936"/>
    <w:rsid w:val="5D23236C"/>
    <w:rsid w:val="5EB63F1F"/>
    <w:rsid w:val="5EF82A0C"/>
    <w:rsid w:val="607C32FF"/>
    <w:rsid w:val="60B97C65"/>
    <w:rsid w:val="620B510A"/>
    <w:rsid w:val="65754D55"/>
    <w:rsid w:val="672326F2"/>
    <w:rsid w:val="68202343"/>
    <w:rsid w:val="68A6076F"/>
    <w:rsid w:val="695F429F"/>
    <w:rsid w:val="69730541"/>
    <w:rsid w:val="6A0B1B87"/>
    <w:rsid w:val="6C2A4EF6"/>
    <w:rsid w:val="6E6B3BCD"/>
    <w:rsid w:val="726A48BF"/>
    <w:rsid w:val="72A66D0B"/>
    <w:rsid w:val="72B13207"/>
    <w:rsid w:val="74011F9D"/>
    <w:rsid w:val="769452C4"/>
    <w:rsid w:val="7D6C0284"/>
    <w:rsid w:val="7F8F2045"/>
    <w:rsid w:val="7FB21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213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autoRedefine/>
    <w:uiPriority w:val="99"/>
    <w:semiHidden/>
    <w:unhideWhenUsed/>
    <w:qFormat/>
    <w:rsid w:val="001213B7"/>
    <w:pPr>
      <w:tabs>
        <w:tab w:val="left" w:pos="360"/>
        <w:tab w:val="left" w:pos="540"/>
      </w:tabs>
      <w:ind w:left="180"/>
    </w:pPr>
    <w:rPr>
      <w:sz w:val="30"/>
    </w:rPr>
  </w:style>
  <w:style w:type="paragraph" w:styleId="a3">
    <w:name w:val="footer"/>
    <w:basedOn w:val="a"/>
    <w:link w:val="Char"/>
    <w:autoRedefine/>
    <w:uiPriority w:val="99"/>
    <w:unhideWhenUsed/>
    <w:qFormat/>
    <w:rsid w:val="00121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1213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rsid w:val="001213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正文文本缩进 2 Char"/>
    <w:basedOn w:val="a0"/>
    <w:link w:val="2"/>
    <w:autoRedefine/>
    <w:uiPriority w:val="99"/>
    <w:semiHidden/>
    <w:qFormat/>
    <w:rsid w:val="001213B7"/>
    <w:rPr>
      <w:sz w:val="30"/>
    </w:rPr>
  </w:style>
  <w:style w:type="paragraph" w:styleId="a6">
    <w:name w:val="List Paragraph"/>
    <w:basedOn w:val="a"/>
    <w:autoRedefine/>
    <w:uiPriority w:val="34"/>
    <w:qFormat/>
    <w:rsid w:val="001213B7"/>
    <w:pPr>
      <w:ind w:firstLineChars="200" w:firstLine="420"/>
    </w:pPr>
  </w:style>
  <w:style w:type="character" w:customStyle="1" w:styleId="t0021">
    <w:name w:val="t0021"/>
    <w:basedOn w:val="a0"/>
    <w:autoRedefine/>
    <w:qFormat/>
    <w:rsid w:val="001213B7"/>
  </w:style>
  <w:style w:type="character" w:customStyle="1" w:styleId="Char0">
    <w:name w:val="页眉 Char"/>
    <w:basedOn w:val="a0"/>
    <w:link w:val="a4"/>
    <w:autoRedefine/>
    <w:uiPriority w:val="99"/>
    <w:qFormat/>
    <w:rsid w:val="001213B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1213B7"/>
    <w:rPr>
      <w:kern w:val="2"/>
      <w:sz w:val="18"/>
      <w:szCs w:val="18"/>
    </w:rPr>
  </w:style>
  <w:style w:type="paragraph" w:customStyle="1" w:styleId="font20">
    <w:name w:val="font20"/>
    <w:basedOn w:val="a"/>
    <w:autoRedefine/>
    <w:qFormat/>
    <w:rsid w:val="001213B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7"/>
      <w:szCs w:val="27"/>
    </w:rPr>
  </w:style>
  <w:style w:type="character" w:styleId="a7">
    <w:name w:val="page number"/>
    <w:basedOn w:val="a0"/>
    <w:uiPriority w:val="99"/>
    <w:semiHidden/>
    <w:unhideWhenUsed/>
    <w:rsid w:val="006B556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外网</cp:lastModifiedBy>
  <cp:revision>11</cp:revision>
  <dcterms:created xsi:type="dcterms:W3CDTF">2020-05-08T15:09:00Z</dcterms:created>
  <dcterms:modified xsi:type="dcterms:W3CDTF">2024-06-06T07:13:00Z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3D5CAD8DC65E4E89B94B304DE06C5B57_13</vt:lpwstr>
  </property>
</Properties>
</file>