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WYYYCGC-2024018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OTW扩张球囊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适用范围：适用于对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冠状动脉</w:t>
            </w:r>
            <w:r>
              <w:rPr>
                <w:rFonts w:hint="eastAsia" w:ascii="宋体" w:hAnsi="宋体" w:cs="宋体"/>
                <w:lang w:eastAsia="zh-CN"/>
              </w:rPr>
              <w:t>的狭窄节段或搭桥狭窄部位进行球囊导管扩张，以改善心肌灌注。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结构及组成：由球囊、外腔管、内腔管、导管座和显影环等组成，导管远端涂有亲水涂层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3.该产品属于整体交换型球囊（Over The Wire，OTW。</w:t>
            </w:r>
            <w:r>
              <w:rPr>
                <w:rFonts w:hint="eastAsia" w:ascii="宋体" w:hAnsi="宋体" w:cs="宋体"/>
              </w:rPr>
              <w:t>需在</w:t>
            </w:r>
            <w:r>
              <w:rPr>
                <w:rFonts w:hint="eastAsia" w:ascii="宋体" w:hAnsi="宋体" w:cs="宋体"/>
                <w:lang w:eastAsia="zh-CN"/>
              </w:rPr>
              <w:t>注册证或</w:t>
            </w:r>
            <w:r>
              <w:rPr>
                <w:rFonts w:hint="eastAsia" w:ascii="宋体" w:hAnsi="宋体" w:cs="宋体"/>
              </w:rPr>
              <w:t>说明书里注明，提供</w:t>
            </w:r>
            <w:r>
              <w:rPr>
                <w:rFonts w:hint="eastAsia" w:ascii="宋体" w:hAnsi="宋体" w:cs="宋体"/>
                <w:lang w:eastAsia="zh-CN"/>
              </w:rPr>
              <w:t>注册证或说明书</w:t>
            </w:r>
            <w:r>
              <w:rPr>
                <w:rFonts w:hint="eastAsia" w:ascii="宋体" w:hAnsi="宋体" w:cs="宋体"/>
              </w:rPr>
              <w:t>复印件）</w:t>
            </w:r>
            <w:r>
              <w:rPr>
                <w:rFonts w:hint="eastAsia" w:ascii="宋体" w:hAnsi="宋体" w:cs="宋体"/>
                <w:lang w:eastAsia="zh-CN"/>
              </w:rPr>
              <w:t>扩张导管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lang w:val="en-US" w:eastAsia="zh-CN"/>
              </w:rPr>
              <w:t>4.投标产品规格包括：球囊直径1.5mm、2.0mm、2.5mm共3种。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△5.投标产品中球囊长度在6mm-8mm之间。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▲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产品应灭菌提供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7.应当是单个产品独立包装的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8.兼容导丝的最大直径不小于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0.36mm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9.额定爆破压力不小于14atm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46242E6E"/>
    <w:rsid w:val="462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2024-06-12T05:56:00Z</dcterms:created>
  <dc:creator>余康远</dc:creator>
  <cp:lastModifiedBy>余康远</cp:lastModifiedBy>
  <dcterms:modified xsi:type="dcterms:W3CDTF">2024-06-12T05:56:16Z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F3B1FC1D5CE6480DBFCC90D74A6298A3_11</vt:lpwstr>
  </property>
</Properties>
</file>