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D9B0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科技创新平台成员承诺书</w:t>
      </w:r>
    </w:p>
    <w:p w14:paraId="0D0C7B68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本人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，现申报2025年度浙江省“尖兵”“领雁”科技计划项目，承诺本人符合“重点实验室、临床医学研究中心、工程技术研究中心、企业研究院等省级及以上科技创新平台成员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”要求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，所在科技创新平台为：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 w14:paraId="5AC6931E"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 w14:paraId="7F21F15E"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承诺人（签字）：</w:t>
      </w:r>
    </w:p>
    <w:p w14:paraId="0075F93D"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所在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科技创新平台主任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（签字）：</w:t>
      </w:r>
    </w:p>
    <w:p w14:paraId="1C56DA35">
      <w:pPr>
        <w:jc w:val="both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 w14:paraId="352533C3">
      <w:pPr>
        <w:wordWrap w:val="0"/>
        <w:jc w:val="righ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0000000"/>
    <w:rsid w:val="00517B7E"/>
    <w:rsid w:val="00596591"/>
    <w:rsid w:val="07DB50A9"/>
    <w:rsid w:val="09A06EFD"/>
    <w:rsid w:val="13257DEC"/>
    <w:rsid w:val="1AE76EB9"/>
    <w:rsid w:val="1BBC447B"/>
    <w:rsid w:val="1FA83AAE"/>
    <w:rsid w:val="25B94816"/>
    <w:rsid w:val="285C6101"/>
    <w:rsid w:val="29E57991"/>
    <w:rsid w:val="2A0C2844"/>
    <w:rsid w:val="2C0E3477"/>
    <w:rsid w:val="30C37C05"/>
    <w:rsid w:val="35E72DE3"/>
    <w:rsid w:val="3834665F"/>
    <w:rsid w:val="3DCF6B5C"/>
    <w:rsid w:val="3FDC5EC0"/>
    <w:rsid w:val="3FEA56B3"/>
    <w:rsid w:val="4C1515D4"/>
    <w:rsid w:val="533E5A42"/>
    <w:rsid w:val="633B438B"/>
    <w:rsid w:val="65206C7A"/>
    <w:rsid w:val="692C49D5"/>
    <w:rsid w:val="6D172375"/>
    <w:rsid w:val="718F422A"/>
    <w:rsid w:val="71D70C8E"/>
    <w:rsid w:val="76026EC8"/>
    <w:rsid w:val="78674F96"/>
    <w:rsid w:val="7C5402B7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2023-02-01T01:27:00Z</dcterms:created>
  <dc:creator>外网</dc:creator>
  <cp:lastModifiedBy>陈雨晴</cp:lastModifiedBy>
  <dcterms:modified xsi:type="dcterms:W3CDTF">2024-08-26T02:29:15Z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AFEAAF56A7F544AE9448CAFDBE9BDF54</vt:lpwstr>
  </property>
</Properties>
</file>