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8B062">
      <w:pPr>
        <w:spacing w:line="560" w:lineRule="exact"/>
        <w:jc w:val="center"/>
        <w:rPr>
          <w:rFonts w:hint="eastAsia" w:ascii="仿宋" w:hAnsi="仿宋" w:eastAsia="仿宋" w:cs="仿宋"/>
          <w:b/>
          <w:color w:val="auto"/>
          <w:sz w:val="36"/>
          <w:szCs w:val="32"/>
        </w:rPr>
      </w:pPr>
      <w:r>
        <w:rPr>
          <w:rFonts w:hint="eastAsia" w:ascii="楷体" w:hAnsi="楷体" w:eastAsia="楷体" w:cs="楷体"/>
          <w:b/>
          <w:color w:val="auto"/>
          <w:sz w:val="36"/>
          <w:szCs w:val="32"/>
        </w:rPr>
        <w:t>202</w:t>
      </w:r>
      <w:r>
        <w:rPr>
          <w:rFonts w:hint="eastAsia" w:ascii="楷体" w:hAnsi="楷体" w:eastAsia="楷体" w:cs="楷体"/>
          <w:b/>
          <w:color w:val="auto"/>
          <w:sz w:val="36"/>
          <w:szCs w:val="32"/>
          <w:lang w:val="en-US" w:eastAsia="zh-CN"/>
        </w:rPr>
        <w:t>5</w:t>
      </w:r>
      <w:r>
        <w:rPr>
          <w:rFonts w:hint="eastAsia" w:ascii="楷体" w:hAnsi="楷体" w:eastAsia="楷体" w:cs="楷体"/>
          <w:b/>
          <w:color w:val="auto"/>
          <w:sz w:val="36"/>
          <w:szCs w:val="32"/>
        </w:rPr>
        <w:t>年医师资格考试现场确认材料整理要求</w:t>
      </w:r>
    </w:p>
    <w:p w14:paraId="46577023">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报名资料自上向下排列顺序为：</w:t>
      </w:r>
    </w:p>
    <w:p w14:paraId="71672B3D">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1.</w:t>
      </w:r>
      <w:r>
        <w:rPr>
          <w:rFonts w:hint="eastAsia" w:ascii="楷体" w:hAnsi="楷体" w:eastAsia="楷体" w:cs="楷体"/>
          <w:color w:val="auto"/>
          <w:sz w:val="32"/>
          <w:szCs w:val="32"/>
        </w:rPr>
        <w:tab/>
      </w:r>
      <w:r>
        <w:rPr>
          <w:rFonts w:hint="eastAsia" w:ascii="楷体" w:hAnsi="楷体" w:eastAsia="楷体" w:cs="楷体"/>
          <w:sz w:val="32"/>
          <w:szCs w:val="32"/>
        </w:rPr>
        <w:t>申请表</w:t>
      </w:r>
      <w:r>
        <w:rPr>
          <w:rFonts w:hint="eastAsia" w:ascii="楷体" w:hAnsi="楷体" w:eastAsia="楷体" w:cs="楷体"/>
          <w:color w:val="auto"/>
          <w:sz w:val="32"/>
          <w:szCs w:val="32"/>
        </w:rPr>
        <w:t>（</w:t>
      </w:r>
      <w:r>
        <w:rPr>
          <w:rFonts w:hint="eastAsia" w:ascii="楷体" w:hAnsi="楷体" w:eastAsia="楷体" w:cs="楷体"/>
          <w:color w:val="FF0000"/>
          <w:sz w:val="32"/>
          <w:szCs w:val="32"/>
        </w:rPr>
        <w:t>未经现场确认的没有该通知单</w:t>
      </w:r>
      <w:r>
        <w:rPr>
          <w:rFonts w:hint="eastAsia" w:ascii="楷体" w:hAnsi="楷体" w:eastAsia="楷体" w:cs="楷体"/>
          <w:color w:val="FF0000"/>
          <w:sz w:val="32"/>
          <w:szCs w:val="32"/>
          <w:lang w:eastAsia="zh-CN"/>
        </w:rPr>
        <w:t>，现场会打印</w:t>
      </w:r>
      <w:r>
        <w:rPr>
          <w:rFonts w:hint="eastAsia" w:ascii="楷体" w:hAnsi="楷体" w:eastAsia="楷体" w:cs="楷体"/>
          <w:color w:val="FF0000"/>
          <w:sz w:val="32"/>
          <w:szCs w:val="32"/>
        </w:rPr>
        <w:t>）（整理要求：一份跟该考生的材料一起，一份抽出来所有考生集中放一叠</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w:t>
      </w:r>
    </w:p>
    <w:p w14:paraId="7341FCC6">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2.</w:t>
      </w:r>
      <w:r>
        <w:rPr>
          <w:rFonts w:hint="eastAsia" w:ascii="楷体" w:hAnsi="楷体" w:eastAsia="楷体" w:cs="楷体"/>
          <w:color w:val="auto"/>
          <w:sz w:val="32"/>
          <w:szCs w:val="32"/>
        </w:rPr>
        <w:tab/>
      </w:r>
      <w:r>
        <w:rPr>
          <w:rFonts w:hint="eastAsia" w:ascii="楷体" w:hAnsi="楷体" w:eastAsia="楷体" w:cs="楷体"/>
          <w:color w:val="auto"/>
          <w:sz w:val="32"/>
          <w:szCs w:val="32"/>
          <w:lang w:val="en-US" w:eastAsia="zh-CN"/>
        </w:rPr>
        <w:t>医师资格考试网上</w:t>
      </w:r>
      <w:r>
        <w:rPr>
          <w:rFonts w:hint="eastAsia" w:ascii="楷体" w:hAnsi="楷体" w:eastAsia="楷体" w:cs="楷体"/>
          <w:color w:val="auto"/>
          <w:sz w:val="32"/>
          <w:szCs w:val="32"/>
        </w:rPr>
        <w:t>报名成功通知单</w:t>
      </w:r>
      <w:r>
        <w:rPr>
          <w:rFonts w:hint="eastAsia" w:ascii="楷体" w:hAnsi="楷体" w:eastAsia="楷体" w:cs="楷体"/>
          <w:color w:val="auto"/>
          <w:sz w:val="32"/>
          <w:szCs w:val="32"/>
          <w:lang w:eastAsia="zh-CN"/>
        </w:rPr>
        <w:t>；</w:t>
      </w:r>
    </w:p>
    <w:p w14:paraId="16EA5842">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3.</w:t>
      </w:r>
      <w:r>
        <w:rPr>
          <w:rFonts w:hint="eastAsia" w:ascii="楷体" w:hAnsi="楷体" w:eastAsia="楷体" w:cs="楷体"/>
          <w:color w:val="auto"/>
          <w:sz w:val="32"/>
          <w:szCs w:val="32"/>
        </w:rPr>
        <w:tab/>
      </w:r>
      <w:r>
        <w:rPr>
          <w:rFonts w:hint="eastAsia" w:ascii="楷体" w:hAnsi="楷体" w:eastAsia="楷体" w:cs="楷体"/>
          <w:color w:val="auto"/>
          <w:sz w:val="32"/>
          <w:szCs w:val="32"/>
        </w:rPr>
        <w:t>身份证</w:t>
      </w:r>
      <w:r>
        <w:rPr>
          <w:rFonts w:hint="eastAsia" w:ascii="楷体" w:hAnsi="楷体" w:eastAsia="楷体" w:cs="楷体"/>
          <w:color w:val="auto"/>
          <w:sz w:val="32"/>
          <w:szCs w:val="32"/>
          <w:lang w:eastAsia="zh-CN"/>
        </w:rPr>
        <w:t>原件及</w:t>
      </w:r>
      <w:r>
        <w:rPr>
          <w:rFonts w:hint="eastAsia" w:ascii="楷体" w:hAnsi="楷体" w:eastAsia="楷体" w:cs="楷体"/>
          <w:color w:val="auto"/>
          <w:sz w:val="32"/>
          <w:szCs w:val="32"/>
        </w:rPr>
        <w:t>复印件（</w:t>
      </w:r>
      <w:r>
        <w:rPr>
          <w:rFonts w:hint="eastAsia" w:ascii="楷体" w:hAnsi="楷体" w:eastAsia="楷体" w:cs="楷体"/>
          <w:b w:val="0"/>
          <w:bCs w:val="0"/>
          <w:color w:val="FF0000"/>
          <w:sz w:val="32"/>
          <w:szCs w:val="32"/>
        </w:rPr>
        <w:t>正反两面复印在一张A4纸上</w:t>
      </w:r>
      <w:r>
        <w:rPr>
          <w:rFonts w:hint="eastAsia" w:ascii="楷体" w:hAnsi="楷体" w:eastAsia="楷体" w:cs="楷体"/>
          <w:b w:val="0"/>
          <w:bCs w:val="0"/>
          <w:color w:val="FF0000"/>
          <w:sz w:val="32"/>
          <w:szCs w:val="32"/>
          <w:lang w:eastAsia="zh-CN"/>
        </w:rPr>
        <w:t>，</w:t>
      </w:r>
      <w:r>
        <w:rPr>
          <w:rFonts w:hint="eastAsia" w:ascii="楷体" w:hAnsi="楷体" w:eastAsia="楷体" w:cs="楷体"/>
          <w:b w:val="0"/>
          <w:bCs w:val="0"/>
          <w:color w:val="FF0000"/>
          <w:sz w:val="32"/>
          <w:szCs w:val="32"/>
        </w:rPr>
        <w:t>如为户籍证明则放在身份证后</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w:t>
      </w:r>
    </w:p>
    <w:p w14:paraId="440702CF">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4.</w:t>
      </w:r>
      <w:r>
        <w:rPr>
          <w:rFonts w:hint="eastAsia" w:ascii="楷体" w:hAnsi="楷体" w:eastAsia="楷体" w:cs="楷体"/>
          <w:color w:val="auto"/>
          <w:sz w:val="32"/>
          <w:szCs w:val="32"/>
        </w:rPr>
        <w:tab/>
      </w:r>
      <w:r>
        <w:rPr>
          <w:rFonts w:hint="eastAsia" w:ascii="楷体" w:hAnsi="楷体" w:eastAsia="楷体" w:cs="楷体"/>
          <w:color w:val="auto"/>
          <w:sz w:val="32"/>
          <w:szCs w:val="32"/>
        </w:rPr>
        <w:t>毕业证书</w:t>
      </w:r>
      <w:r>
        <w:rPr>
          <w:rFonts w:hint="eastAsia" w:ascii="楷体" w:hAnsi="楷体" w:eastAsia="楷体" w:cs="楷体"/>
          <w:color w:val="auto"/>
          <w:sz w:val="32"/>
          <w:szCs w:val="32"/>
          <w:lang w:eastAsia="zh-CN"/>
        </w:rPr>
        <w:t>原件及</w:t>
      </w:r>
      <w:r>
        <w:rPr>
          <w:rFonts w:hint="eastAsia" w:ascii="楷体" w:hAnsi="楷体" w:eastAsia="楷体" w:cs="楷体"/>
          <w:color w:val="auto"/>
          <w:sz w:val="32"/>
          <w:szCs w:val="32"/>
        </w:rPr>
        <w:t>复印件</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woUserID w:val="1"/>
        </w:rPr>
        <w:t>报340或440的需提供《传统医学师承出师证书》或《传统医学医术确有专长证书》</w:t>
      </w:r>
      <w:r>
        <w:rPr>
          <w:rFonts w:hint="eastAsia" w:ascii="楷体" w:hAnsi="楷体" w:eastAsia="楷体" w:cs="楷体"/>
          <w:color w:val="auto"/>
          <w:sz w:val="32"/>
          <w:szCs w:val="32"/>
          <w:lang w:eastAsia="zh-CN"/>
          <w:woUserID w:val="1"/>
        </w:rPr>
        <w:t>；</w:t>
      </w:r>
    </w:p>
    <w:p w14:paraId="42C79205">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5.</w:t>
      </w:r>
      <w:r>
        <w:rPr>
          <w:rFonts w:hint="eastAsia" w:ascii="楷体" w:hAnsi="楷体" w:eastAsia="楷体" w:cs="楷体"/>
          <w:color w:val="auto"/>
          <w:sz w:val="32"/>
          <w:szCs w:val="32"/>
        </w:rPr>
        <w:tab/>
      </w:r>
      <w:r>
        <w:rPr>
          <w:rFonts w:hint="eastAsia" w:ascii="楷体" w:hAnsi="楷体" w:eastAsia="楷体" w:cs="楷体"/>
          <w:color w:val="auto"/>
          <w:sz w:val="32"/>
          <w:szCs w:val="32"/>
        </w:rPr>
        <w:t>学信网电子注册备案表（</w:t>
      </w:r>
      <w:r>
        <w:rPr>
          <w:rFonts w:hint="eastAsia" w:ascii="楷体" w:hAnsi="楷体" w:eastAsia="楷体" w:cs="楷体"/>
          <w:color w:val="auto"/>
          <w:sz w:val="32"/>
          <w:szCs w:val="32"/>
          <w:lang w:val="en-US" w:eastAsia="zh-CN"/>
        </w:rPr>
        <w:t>有效期在2025年3月前</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w:t>
      </w:r>
    </w:p>
    <w:p w14:paraId="3600F4D1">
      <w:pPr>
        <w:spacing w:line="560" w:lineRule="exact"/>
        <w:rPr>
          <w:rFonts w:hint="eastAsia" w:ascii="楷体" w:hAnsi="楷体" w:eastAsia="楷体" w:cs="楷体"/>
          <w:strike w:val="0"/>
          <w:dstrike w:val="0"/>
          <w:color w:val="auto"/>
          <w:sz w:val="32"/>
          <w:szCs w:val="32"/>
          <w:lang w:eastAsia="zh-CN"/>
        </w:rPr>
      </w:pPr>
      <w:r>
        <w:rPr>
          <w:rFonts w:hint="eastAsia" w:ascii="楷体" w:hAnsi="楷体" w:eastAsia="楷体" w:cs="楷体"/>
          <w:strike w:val="0"/>
          <w:dstrike w:val="0"/>
          <w:color w:val="auto"/>
          <w:sz w:val="32"/>
          <w:szCs w:val="32"/>
        </w:rPr>
        <w:t>6.</w:t>
      </w:r>
      <w:r>
        <w:rPr>
          <w:rFonts w:hint="eastAsia" w:ascii="楷体" w:hAnsi="楷体" w:eastAsia="楷体" w:cs="楷体"/>
          <w:strike w:val="0"/>
          <w:dstrike w:val="0"/>
          <w:color w:val="auto"/>
          <w:sz w:val="32"/>
          <w:szCs w:val="32"/>
        </w:rPr>
        <w:tab/>
      </w:r>
      <w:r>
        <w:rPr>
          <w:rFonts w:hint="eastAsia" w:ascii="楷体" w:hAnsi="楷体" w:eastAsia="楷体" w:cs="楷体"/>
          <w:strike w:val="0"/>
          <w:dstrike w:val="0"/>
          <w:color w:val="auto"/>
          <w:sz w:val="32"/>
          <w:szCs w:val="32"/>
          <w:lang w:eastAsia="zh-CN"/>
        </w:rPr>
        <w:t>若以</w:t>
      </w:r>
      <w:r>
        <w:rPr>
          <w:rFonts w:hint="eastAsia" w:ascii="楷体" w:hAnsi="楷体" w:eastAsia="楷体" w:cs="楷体"/>
          <w:strike w:val="0"/>
          <w:dstrike w:val="0"/>
          <w:color w:val="auto"/>
          <w:sz w:val="32"/>
          <w:szCs w:val="32"/>
          <w:lang w:val="en-US" w:eastAsia="zh-CN"/>
        </w:rPr>
        <w:t>全日制</w:t>
      </w:r>
      <w:r>
        <w:rPr>
          <w:rFonts w:hint="eastAsia" w:ascii="楷体" w:hAnsi="楷体" w:eastAsia="楷体" w:cs="楷体"/>
          <w:strike w:val="0"/>
          <w:dstrike w:val="0"/>
          <w:color w:val="auto"/>
          <w:sz w:val="32"/>
          <w:szCs w:val="32"/>
          <w:woUserID w:val="1"/>
        </w:rPr>
        <w:t>硕士研究生及以上学历</w:t>
      </w:r>
      <w:r>
        <w:rPr>
          <w:rFonts w:hint="eastAsia" w:ascii="楷体" w:hAnsi="楷体" w:eastAsia="楷体" w:cs="楷体"/>
          <w:strike w:val="0"/>
          <w:dstrike w:val="0"/>
          <w:color w:val="auto"/>
          <w:sz w:val="32"/>
          <w:szCs w:val="32"/>
          <w:lang w:eastAsia="zh-CN"/>
          <w:woUserID w:val="1"/>
        </w:rPr>
        <w:t>报考</w:t>
      </w:r>
      <w:r>
        <w:rPr>
          <w:rFonts w:hint="eastAsia" w:ascii="楷体" w:hAnsi="楷体" w:eastAsia="楷体" w:cs="楷体"/>
          <w:strike w:val="0"/>
          <w:dstrike w:val="0"/>
          <w:color w:val="auto"/>
          <w:sz w:val="32"/>
          <w:szCs w:val="32"/>
          <w:woUserID w:val="1"/>
        </w:rPr>
        <w:t>需提供</w:t>
      </w:r>
      <w:r>
        <w:rPr>
          <w:rFonts w:hint="eastAsia" w:ascii="楷体" w:hAnsi="楷体" w:eastAsia="楷体" w:cs="楷体"/>
          <w:strike w:val="0"/>
          <w:dstrike w:val="0"/>
          <w:color w:val="auto"/>
          <w:sz w:val="32"/>
          <w:szCs w:val="32"/>
        </w:rPr>
        <w:t>学位证书复印件</w:t>
      </w:r>
      <w:r>
        <w:rPr>
          <w:rFonts w:hint="eastAsia" w:ascii="楷体" w:hAnsi="楷体" w:eastAsia="楷体" w:cs="楷体"/>
          <w:strike w:val="0"/>
          <w:dstrike w:val="0"/>
          <w:color w:val="auto"/>
          <w:sz w:val="32"/>
          <w:szCs w:val="32"/>
          <w:lang w:eastAsia="zh-CN"/>
        </w:rPr>
        <w:t>（</w:t>
      </w:r>
      <w:r>
        <w:rPr>
          <w:rFonts w:hint="eastAsia" w:ascii="楷体" w:hAnsi="楷体" w:eastAsia="楷体" w:cs="楷体"/>
          <w:strike w:val="0"/>
          <w:dstrike w:val="0"/>
          <w:color w:val="FF0000"/>
          <w:sz w:val="32"/>
          <w:szCs w:val="32"/>
          <w:lang w:eastAsia="zh-CN"/>
        </w:rPr>
        <w:t>建议以本科学历报考</w:t>
      </w:r>
      <w:r>
        <w:rPr>
          <w:rFonts w:hint="eastAsia" w:ascii="楷体" w:hAnsi="楷体" w:eastAsia="楷体" w:cs="楷体"/>
          <w:strike w:val="0"/>
          <w:dstrike w:val="0"/>
          <w:color w:val="auto"/>
          <w:sz w:val="32"/>
          <w:szCs w:val="32"/>
          <w:lang w:eastAsia="zh-CN"/>
        </w:rPr>
        <w:t>）；</w:t>
      </w:r>
    </w:p>
    <w:p w14:paraId="7C06D4CE">
      <w:pPr>
        <w:spacing w:line="560" w:lineRule="exact"/>
        <w:rPr>
          <w:rFonts w:hint="eastAsia" w:ascii="楷体" w:hAnsi="楷体" w:eastAsia="楷体" w:cs="楷体"/>
          <w:color w:val="auto"/>
          <w:sz w:val="32"/>
          <w:szCs w:val="32"/>
          <w:lang w:eastAsia="zh-CN"/>
          <w:woUserID w:val="1"/>
        </w:rPr>
      </w:pPr>
      <w:r>
        <w:rPr>
          <w:rFonts w:hint="eastAsia" w:ascii="楷体" w:hAnsi="楷体" w:eastAsia="楷体" w:cs="楷体"/>
          <w:color w:val="auto"/>
          <w:sz w:val="32"/>
          <w:szCs w:val="32"/>
        </w:rPr>
        <w:t>7.</w:t>
      </w:r>
      <w:r>
        <w:rPr>
          <w:rFonts w:hint="eastAsia" w:ascii="楷体" w:hAnsi="楷体" w:eastAsia="楷体" w:cs="楷体"/>
          <w:color w:val="auto"/>
          <w:sz w:val="32"/>
          <w:szCs w:val="32"/>
        </w:rPr>
        <w:tab/>
      </w:r>
      <w:r>
        <w:rPr>
          <w:rFonts w:hint="eastAsia" w:ascii="楷体" w:hAnsi="楷体" w:eastAsia="楷体" w:cs="楷体"/>
          <w:color w:val="auto"/>
          <w:sz w:val="32"/>
          <w:szCs w:val="32"/>
          <w:woUserID w:val="1"/>
        </w:rPr>
        <w:t>执业助理医师申报执业医师考试的，须提交执业助理医师《医师资格证书》</w:t>
      </w:r>
      <w:r>
        <w:rPr>
          <w:rFonts w:hint="eastAsia" w:ascii="楷体" w:hAnsi="楷体" w:eastAsia="楷体" w:cs="楷体"/>
          <w:color w:val="auto"/>
          <w:sz w:val="32"/>
          <w:szCs w:val="32"/>
          <w:lang w:val="en-US" w:eastAsia="zh-CN"/>
          <w:woUserID w:val="1"/>
        </w:rPr>
        <w:t>和</w:t>
      </w:r>
      <w:r>
        <w:rPr>
          <w:rFonts w:hint="eastAsia" w:ascii="楷体" w:hAnsi="楷体" w:eastAsia="楷体" w:cs="楷体"/>
          <w:color w:val="auto"/>
          <w:sz w:val="32"/>
          <w:szCs w:val="32"/>
          <w:woUserID w:val="1"/>
        </w:rPr>
        <w:t>《医师执业证书》复印件；</w:t>
      </w:r>
    </w:p>
    <w:p w14:paraId="03F0540B">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8.</w:t>
      </w:r>
      <w:r>
        <w:rPr>
          <w:rFonts w:hint="eastAsia" w:ascii="楷体" w:hAnsi="楷体" w:eastAsia="楷体" w:cs="楷体"/>
          <w:color w:val="auto"/>
          <w:sz w:val="32"/>
          <w:szCs w:val="32"/>
        </w:rPr>
        <w:tab/>
      </w:r>
      <w:r>
        <w:rPr>
          <w:rFonts w:hint="eastAsia" w:ascii="楷体" w:hAnsi="楷体" w:eastAsia="楷体" w:cs="楷体"/>
          <w:color w:val="auto"/>
          <w:sz w:val="32"/>
          <w:szCs w:val="32"/>
        </w:rPr>
        <w:t>试用期考核合格证明</w:t>
      </w:r>
      <w:r>
        <w:rPr>
          <w:rFonts w:hint="eastAsia" w:ascii="楷体" w:hAnsi="楷体" w:eastAsia="楷体" w:cs="楷体"/>
          <w:color w:val="auto"/>
          <w:sz w:val="32"/>
          <w:szCs w:val="32"/>
          <w:lang w:eastAsia="zh-CN"/>
        </w:rPr>
        <w:t>，</w:t>
      </w:r>
      <w:r>
        <w:rPr>
          <w:rFonts w:hint="eastAsia" w:ascii="楷体" w:hAnsi="楷体" w:eastAsia="楷体" w:cs="楷体"/>
          <w:color w:val="FF0000"/>
          <w:sz w:val="32"/>
          <w:szCs w:val="32"/>
          <w:lang w:eastAsia="zh-CN"/>
        </w:rPr>
        <w:t>填写的时间有要求，请参照下方注意事项中的表格</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特别注意：</w:t>
      </w:r>
      <w:r>
        <w:rPr>
          <w:rFonts w:hint="eastAsia" w:ascii="楷体" w:hAnsi="楷体" w:eastAsia="楷体" w:cs="楷体"/>
          <w:color w:val="auto"/>
          <w:sz w:val="32"/>
          <w:szCs w:val="32"/>
          <w:lang w:eastAsia="zh-CN"/>
          <w:woUserID w:val="1"/>
        </w:rPr>
        <w:t>以</w:t>
      </w:r>
      <w:r>
        <w:rPr>
          <w:rFonts w:hint="eastAsia" w:ascii="楷体" w:hAnsi="楷体" w:eastAsia="楷体" w:cs="楷体"/>
          <w:color w:val="auto"/>
          <w:sz w:val="32"/>
          <w:szCs w:val="32"/>
          <w:lang w:val="en-US" w:eastAsia="zh-CN"/>
        </w:rPr>
        <w:t>大专学历</w:t>
      </w:r>
      <w:r>
        <w:rPr>
          <w:rFonts w:hint="eastAsia" w:ascii="楷体" w:hAnsi="楷体" w:eastAsia="楷体" w:cs="楷体"/>
          <w:color w:val="auto"/>
          <w:sz w:val="32"/>
          <w:szCs w:val="32"/>
          <w:lang w:eastAsia="zh-CN"/>
          <w:woUserID w:val="1"/>
        </w:rPr>
        <w:t>取得</w:t>
      </w:r>
      <w:r>
        <w:rPr>
          <w:rFonts w:hint="eastAsia" w:ascii="楷体" w:hAnsi="楷体" w:eastAsia="楷体" w:cs="楷体"/>
          <w:color w:val="auto"/>
          <w:sz w:val="32"/>
          <w:szCs w:val="32"/>
          <w:lang w:val="en-US" w:eastAsia="zh-CN"/>
        </w:rPr>
        <w:t>助理</w:t>
      </w:r>
      <w:r>
        <w:rPr>
          <w:rFonts w:hint="eastAsia" w:ascii="楷体" w:hAnsi="楷体" w:eastAsia="楷体" w:cs="楷体"/>
          <w:color w:val="auto"/>
          <w:sz w:val="32"/>
          <w:szCs w:val="32"/>
          <w:lang w:eastAsia="zh-CN"/>
          <w:woUserID w:val="1"/>
        </w:rPr>
        <w:t>，</w:t>
      </w:r>
      <w:r>
        <w:rPr>
          <w:rFonts w:hint="eastAsia" w:ascii="楷体" w:hAnsi="楷体" w:eastAsia="楷体" w:cs="楷体"/>
          <w:color w:val="auto"/>
          <w:sz w:val="32"/>
          <w:szCs w:val="32"/>
          <w:lang w:val="en-US" w:eastAsia="zh-CN"/>
        </w:rPr>
        <w:t>报执医提供2年试用期考核合格证明</w:t>
      </w:r>
      <w:r>
        <w:rPr>
          <w:rFonts w:hint="eastAsia" w:ascii="楷体" w:hAnsi="楷体" w:eastAsia="楷体" w:cs="楷体"/>
          <w:color w:val="auto"/>
          <w:sz w:val="32"/>
          <w:szCs w:val="32"/>
          <w:lang w:eastAsia="zh-CN"/>
          <w:woUserID w:val="1"/>
        </w:rPr>
        <w:t>；以</w:t>
      </w:r>
      <w:r>
        <w:rPr>
          <w:rFonts w:hint="eastAsia" w:ascii="楷体" w:hAnsi="楷体" w:eastAsia="楷体" w:cs="楷体"/>
          <w:color w:val="auto"/>
          <w:sz w:val="32"/>
          <w:szCs w:val="32"/>
          <w:lang w:val="en-US" w:eastAsia="zh-CN"/>
        </w:rPr>
        <w:t>中专学历或师承</w:t>
      </w:r>
      <w:r>
        <w:rPr>
          <w:rFonts w:hint="eastAsia" w:ascii="楷体" w:hAnsi="楷体" w:eastAsia="楷体" w:cs="楷体"/>
          <w:color w:val="auto"/>
          <w:sz w:val="32"/>
          <w:szCs w:val="32"/>
          <w:lang w:eastAsia="zh-CN"/>
          <w:woUserID w:val="1"/>
        </w:rPr>
        <w:t>取得助理的，</w:t>
      </w:r>
      <w:r>
        <w:rPr>
          <w:rFonts w:hint="eastAsia" w:ascii="楷体" w:hAnsi="楷体" w:eastAsia="楷体" w:cs="楷体"/>
          <w:color w:val="auto"/>
          <w:sz w:val="32"/>
          <w:szCs w:val="32"/>
          <w:lang w:val="en-US" w:eastAsia="zh-CN"/>
        </w:rPr>
        <w:t>报执医提供5年试用期考核合格证明</w:t>
      </w:r>
      <w:r>
        <w:rPr>
          <w:rFonts w:hint="eastAsia" w:ascii="楷体" w:hAnsi="楷体" w:eastAsia="楷体" w:cs="楷体"/>
          <w:color w:val="auto"/>
          <w:sz w:val="32"/>
          <w:szCs w:val="32"/>
          <w:lang w:eastAsia="zh-CN"/>
        </w:rPr>
        <w:t>）；</w:t>
      </w:r>
      <w:r>
        <w:rPr>
          <w:rFonts w:hint="eastAsia" w:ascii="楷体" w:hAnsi="楷体" w:eastAsia="楷体" w:cs="楷体"/>
          <w:color w:val="FF0000"/>
          <w:sz w:val="32"/>
          <w:szCs w:val="32"/>
          <w:lang w:eastAsia="zh-CN"/>
        </w:rPr>
        <w:t>5+3学制的学生需额外提供《专硕研究生临床1年实习证明》</w:t>
      </w:r>
      <w:r>
        <w:rPr>
          <w:rFonts w:hint="eastAsia" w:ascii="楷体" w:hAnsi="楷体" w:eastAsia="楷体" w:cs="楷体"/>
          <w:color w:val="auto"/>
          <w:sz w:val="32"/>
          <w:szCs w:val="32"/>
          <w:lang w:val="en-US" w:eastAsia="zh-CN"/>
        </w:rPr>
        <w:t>;</w:t>
      </w:r>
    </w:p>
    <w:p w14:paraId="43DB5BD0">
      <w:pPr>
        <w:spacing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9.应届医学专业毕业生还需提供医师资格考试报考承诺书;</w:t>
      </w:r>
    </w:p>
    <w:p w14:paraId="39451EED">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 xml:space="preserve">10. </w:t>
      </w:r>
      <w:r>
        <w:rPr>
          <w:rFonts w:hint="eastAsia" w:ascii="楷体" w:hAnsi="楷体" w:eastAsia="楷体" w:cs="楷体"/>
          <w:color w:val="auto"/>
          <w:sz w:val="32"/>
          <w:szCs w:val="32"/>
        </w:rPr>
        <w:t>带教老师执业证书复印件（</w:t>
      </w:r>
      <w:r>
        <w:rPr>
          <w:rFonts w:hint="eastAsia" w:ascii="楷体" w:hAnsi="楷体" w:eastAsia="楷体" w:cs="楷体"/>
          <w:color w:val="FF0000"/>
          <w:sz w:val="32"/>
          <w:szCs w:val="32"/>
        </w:rPr>
        <w:t>需和试用期考核证明上的带教老师保持一致，复印件上需加盖带教老师医师签章</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w:t>
      </w:r>
    </w:p>
    <w:p w14:paraId="76F9C328">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rPr>
        <w:t>1</w:t>
      </w:r>
      <w:r>
        <w:rPr>
          <w:rFonts w:hint="eastAsia" w:ascii="楷体" w:hAnsi="楷体" w:eastAsia="楷体" w:cs="楷体"/>
          <w:color w:val="auto"/>
          <w:sz w:val="32"/>
          <w:szCs w:val="32"/>
          <w:lang w:val="en-US" w:eastAsia="zh-CN"/>
        </w:rPr>
        <w:t>1</w:t>
      </w:r>
      <w:r>
        <w:rPr>
          <w:rFonts w:hint="eastAsia" w:ascii="楷体" w:hAnsi="楷体" w:eastAsia="楷体" w:cs="楷体"/>
          <w:color w:val="auto"/>
          <w:sz w:val="32"/>
          <w:szCs w:val="32"/>
        </w:rPr>
        <w:t>. 如有报加试，加试材料（考生加试申请表，另外保存）</w:t>
      </w:r>
    </w:p>
    <w:p w14:paraId="3ACC7C8E">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一式2份</w:t>
      </w:r>
      <w:r>
        <w:rPr>
          <w:rFonts w:hint="eastAsia" w:ascii="楷体" w:hAnsi="楷体" w:eastAsia="楷体" w:cs="楷体"/>
          <w:color w:val="auto"/>
          <w:sz w:val="32"/>
          <w:szCs w:val="32"/>
          <w:lang w:eastAsia="zh-CN"/>
        </w:rPr>
        <w:t>。</w:t>
      </w:r>
    </w:p>
    <w:p w14:paraId="61CEB2C0">
      <w:pPr>
        <w:spacing w:line="560" w:lineRule="exac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w:t>
      </w:r>
      <w:r>
        <w:rPr>
          <w:rFonts w:hint="eastAsia" w:ascii="楷体" w:hAnsi="楷体" w:eastAsia="楷体" w:cs="楷体"/>
          <w:color w:val="auto"/>
          <w:sz w:val="32"/>
          <w:szCs w:val="32"/>
        </w:rPr>
        <w:t>近期（6个月内）小二寸(3.3cm*4.8cm)白底正面免冠半身彩照2张（</w:t>
      </w:r>
      <w:r>
        <w:rPr>
          <w:rFonts w:hint="eastAsia" w:ascii="楷体" w:hAnsi="楷体" w:eastAsia="楷体" w:cs="楷体"/>
          <w:b/>
          <w:bCs/>
          <w:color w:val="FF0000"/>
          <w:sz w:val="32"/>
          <w:szCs w:val="32"/>
        </w:rPr>
        <w:t>需露眉露耳，与网上报名上传照片一致</w:t>
      </w:r>
      <w:r>
        <w:rPr>
          <w:rFonts w:hint="eastAsia" w:ascii="楷体" w:hAnsi="楷体" w:eastAsia="楷体" w:cs="楷体"/>
          <w:b/>
          <w:bCs/>
          <w:color w:val="FF0000"/>
          <w:sz w:val="32"/>
          <w:szCs w:val="32"/>
          <w:lang w:eastAsia="zh-CN"/>
        </w:rPr>
        <w:t>，往年因照片底色、大小、未</w:t>
      </w:r>
      <w:r>
        <w:rPr>
          <w:rFonts w:hint="eastAsia" w:ascii="楷体" w:hAnsi="楷体" w:eastAsia="楷体" w:cs="楷体"/>
          <w:b/>
          <w:bCs/>
          <w:color w:val="FF0000"/>
          <w:sz w:val="32"/>
          <w:szCs w:val="32"/>
        </w:rPr>
        <w:t>露眉露耳</w:t>
      </w:r>
      <w:r>
        <w:rPr>
          <w:rFonts w:hint="eastAsia" w:ascii="楷体" w:hAnsi="楷体" w:eastAsia="楷体" w:cs="楷体"/>
          <w:b/>
          <w:bCs/>
          <w:color w:val="FF0000"/>
          <w:sz w:val="32"/>
          <w:szCs w:val="32"/>
          <w:lang w:eastAsia="zh-CN"/>
        </w:rPr>
        <w:t>、</w:t>
      </w:r>
      <w:r>
        <w:rPr>
          <w:rFonts w:hint="eastAsia" w:ascii="楷体" w:hAnsi="楷体" w:eastAsia="楷体" w:cs="楷体"/>
          <w:b/>
          <w:bCs/>
          <w:color w:val="FF0000"/>
          <w:sz w:val="32"/>
          <w:szCs w:val="32"/>
          <w:lang w:val="en-US" w:eastAsia="zh-CN"/>
        </w:rPr>
        <w:t>PS至照片背景模糊等原因退回导致个人报考流程较长，浪费个人时间，请特别注意</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w:t>
      </w:r>
    </w:p>
    <w:p w14:paraId="1A860BA2">
      <w:pPr>
        <w:numPr>
          <w:ilvl w:val="0"/>
          <w:numId w:val="1"/>
        </w:numPr>
        <w:spacing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注意事项</w:t>
      </w:r>
    </w:p>
    <w:p w14:paraId="6F266124">
      <w:pPr>
        <w:numPr>
          <w:ilvl w:val="0"/>
          <w:numId w:val="0"/>
        </w:num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rPr>
        <w:t>1.规培生实习期间，全部在规培基</w:t>
      </w:r>
      <w:bookmarkStart w:id="0" w:name="_GoBack"/>
      <w:bookmarkEnd w:id="0"/>
      <w:r>
        <w:rPr>
          <w:rFonts w:hint="eastAsia" w:ascii="楷体" w:hAnsi="楷体" w:eastAsia="楷体" w:cs="楷体"/>
          <w:color w:val="auto"/>
          <w:sz w:val="32"/>
          <w:szCs w:val="32"/>
        </w:rPr>
        <w:t>地的在规培基地报考，原单位或规培基地都有的2个单位都可以报考。</w:t>
      </w:r>
    </w:p>
    <w:p w14:paraId="185D9314">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2.</w:t>
      </w:r>
      <w:r>
        <w:rPr>
          <w:rFonts w:hint="eastAsia" w:ascii="楷体" w:hAnsi="楷体" w:eastAsia="楷体" w:cs="楷体"/>
          <w:color w:val="auto"/>
          <w:sz w:val="32"/>
          <w:szCs w:val="32"/>
        </w:rPr>
        <w:t>考生报名单位要与医疗许可证上的名称一致。</w:t>
      </w:r>
    </w:p>
    <w:p w14:paraId="07CBF5CB">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试用期考核合格证明</w:t>
      </w:r>
      <w:r>
        <w:rPr>
          <w:rFonts w:hint="eastAsia" w:ascii="楷体" w:hAnsi="楷体" w:eastAsia="楷体" w:cs="楷体"/>
          <w:color w:val="auto"/>
          <w:sz w:val="32"/>
          <w:szCs w:val="32"/>
          <w:lang w:val="en-US" w:eastAsia="zh-CN"/>
        </w:rPr>
        <w:t>应届考生</w:t>
      </w:r>
      <w:r>
        <w:rPr>
          <w:rFonts w:hint="eastAsia" w:ascii="楷体" w:hAnsi="楷体" w:eastAsia="楷体" w:cs="楷体"/>
          <w:color w:val="auto"/>
          <w:sz w:val="32"/>
          <w:szCs w:val="32"/>
        </w:rPr>
        <w:t>时间</w:t>
      </w:r>
      <w:r>
        <w:rPr>
          <w:rFonts w:hint="eastAsia" w:ascii="楷体" w:hAnsi="楷体" w:eastAsia="楷体" w:cs="楷体"/>
          <w:color w:val="auto"/>
          <w:sz w:val="32"/>
          <w:szCs w:val="32"/>
          <w:lang w:val="en-US" w:eastAsia="zh-CN"/>
        </w:rPr>
        <w:t>截止</w:t>
      </w:r>
      <w:r>
        <w:rPr>
          <w:rFonts w:hint="eastAsia" w:ascii="楷体" w:hAnsi="楷体" w:eastAsia="楷体" w:cs="楷体"/>
          <w:color w:val="auto"/>
          <w:sz w:val="32"/>
          <w:szCs w:val="32"/>
        </w:rPr>
        <w:t>到202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8，非应届考生</w:t>
      </w:r>
      <w:r>
        <w:rPr>
          <w:rFonts w:hint="eastAsia" w:ascii="楷体" w:hAnsi="楷体" w:eastAsia="楷体" w:cs="楷体"/>
          <w:color w:val="auto"/>
          <w:sz w:val="32"/>
          <w:szCs w:val="32"/>
          <w:lang w:val="en-US" w:eastAsia="zh-CN"/>
        </w:rPr>
        <w:t>至2025.2</w:t>
      </w:r>
      <w:r>
        <w:rPr>
          <w:rFonts w:hint="eastAsia" w:ascii="楷体" w:hAnsi="楷体" w:eastAsia="楷体" w:cs="楷体"/>
          <w:color w:val="auto"/>
          <w:sz w:val="32"/>
          <w:szCs w:val="32"/>
        </w:rPr>
        <w:t>。工作年限</w:t>
      </w:r>
      <w:r>
        <w:rPr>
          <w:rFonts w:hint="eastAsia" w:ascii="楷体" w:hAnsi="楷体" w:eastAsia="楷体" w:cs="楷体"/>
          <w:color w:val="auto"/>
          <w:sz w:val="32"/>
          <w:szCs w:val="32"/>
          <w:lang w:val="en-US" w:eastAsia="zh-CN"/>
        </w:rPr>
        <w:t>截止时间</w:t>
      </w:r>
      <w:r>
        <w:rPr>
          <w:rFonts w:hint="eastAsia" w:ascii="楷体" w:hAnsi="楷体" w:eastAsia="楷体" w:cs="楷体"/>
          <w:color w:val="auto"/>
          <w:sz w:val="32"/>
          <w:szCs w:val="32"/>
        </w:rPr>
        <w:t>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8</w:t>
      </w:r>
      <w:r>
        <w:rPr>
          <w:rFonts w:hint="eastAsia" w:ascii="楷体" w:hAnsi="楷体" w:eastAsia="楷体" w:cs="楷体"/>
          <w:color w:val="auto"/>
          <w:sz w:val="32"/>
          <w:szCs w:val="32"/>
          <w:lang w:val="en-US" w:eastAsia="zh-CN"/>
        </w:rPr>
        <w:t>.21</w:t>
      </w:r>
      <w:r>
        <w:rPr>
          <w:rFonts w:hint="eastAsia" w:ascii="楷体" w:hAnsi="楷体" w:eastAsia="楷体" w:cs="楷体"/>
          <w:color w:val="auto"/>
          <w:sz w:val="32"/>
          <w:szCs w:val="32"/>
        </w:rPr>
        <w:t>。</w:t>
      </w:r>
    </w:p>
    <w:p w14:paraId="60C567F1">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rPr>
        <w:t>填写注意事项：工作起止时间</w:t>
      </w:r>
    </w:p>
    <w:tbl>
      <w:tblPr>
        <w:tblStyle w:val="3"/>
        <w:tblpPr w:leftFromText="180" w:rightFromText="180" w:vertAnchor="text" w:horzAnchor="page" w:tblpX="1684" w:tblpY="383"/>
        <w:tblOverlap w:val="never"/>
        <w:tblW w:w="8762" w:type="dxa"/>
        <w:tblInd w:w="0" w:type="dxa"/>
        <w:tblLayout w:type="fixed"/>
        <w:tblCellMar>
          <w:top w:w="15" w:type="dxa"/>
          <w:left w:w="15" w:type="dxa"/>
          <w:bottom w:w="15" w:type="dxa"/>
          <w:right w:w="15" w:type="dxa"/>
        </w:tblCellMar>
      </w:tblPr>
      <w:tblGrid>
        <w:gridCol w:w="2344"/>
        <w:gridCol w:w="6418"/>
      </w:tblGrid>
      <w:tr w14:paraId="2BC41024">
        <w:tblPrEx>
          <w:tblCellMar>
            <w:top w:w="15" w:type="dxa"/>
            <w:left w:w="15" w:type="dxa"/>
            <w:bottom w:w="15" w:type="dxa"/>
            <w:right w:w="15" w:type="dxa"/>
          </w:tblCellMar>
        </w:tblPrEx>
        <w:trPr>
          <w:trHeight w:val="530" w:hRule="atLeast"/>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F39E">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考生类型</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FA9">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考生需交的材料</w:t>
            </w:r>
          </w:p>
        </w:tc>
      </w:tr>
      <w:tr w14:paraId="5D68EFAD">
        <w:tblPrEx>
          <w:tblCellMar>
            <w:top w:w="15" w:type="dxa"/>
            <w:left w:w="15" w:type="dxa"/>
            <w:bottom w:w="15" w:type="dxa"/>
            <w:right w:w="15" w:type="dxa"/>
          </w:tblCellMar>
        </w:tblPrEx>
        <w:trPr>
          <w:trHeight w:val="530" w:hRule="atLeast"/>
        </w:trPr>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2A4BD">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应届生</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1EA1">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附件1 时间从202</w:t>
            </w:r>
            <w:r>
              <w:rPr>
                <w:rFonts w:hint="eastAsia" w:ascii="楷体" w:hAnsi="楷体" w:eastAsia="楷体" w:cs="楷体"/>
                <w:color w:val="000000"/>
                <w:kern w:val="0"/>
                <w:sz w:val="32"/>
                <w:szCs w:val="32"/>
                <w:lang w:val="en-US" w:eastAsia="zh-CN"/>
              </w:rPr>
              <w:t>4</w:t>
            </w:r>
            <w:r>
              <w:rPr>
                <w:rFonts w:hint="eastAsia" w:ascii="楷体" w:hAnsi="楷体" w:eastAsia="楷体" w:cs="楷体"/>
                <w:color w:val="000000"/>
                <w:kern w:val="0"/>
                <w:sz w:val="32"/>
                <w:szCs w:val="32"/>
              </w:rPr>
              <w:t>.8-202</w:t>
            </w:r>
            <w:r>
              <w:rPr>
                <w:rFonts w:hint="eastAsia" w:ascii="楷体" w:hAnsi="楷体" w:eastAsia="楷体" w:cs="楷体"/>
                <w:color w:val="000000"/>
                <w:kern w:val="0"/>
                <w:sz w:val="32"/>
                <w:szCs w:val="32"/>
                <w:lang w:val="en-US" w:eastAsia="zh-CN"/>
              </w:rPr>
              <w:t>5</w:t>
            </w:r>
            <w:r>
              <w:rPr>
                <w:rFonts w:hint="eastAsia" w:ascii="楷体" w:hAnsi="楷体" w:eastAsia="楷体" w:cs="楷体"/>
                <w:color w:val="000000"/>
                <w:kern w:val="0"/>
                <w:sz w:val="32"/>
                <w:szCs w:val="32"/>
              </w:rPr>
              <w:t>.8</w:t>
            </w:r>
          </w:p>
        </w:tc>
      </w:tr>
      <w:tr w14:paraId="5C14A1CE">
        <w:tblPrEx>
          <w:tblCellMar>
            <w:top w:w="15" w:type="dxa"/>
            <w:left w:w="15" w:type="dxa"/>
            <w:bottom w:w="15" w:type="dxa"/>
            <w:right w:w="15" w:type="dxa"/>
          </w:tblCellMar>
        </w:tblPrEx>
        <w:trPr>
          <w:trHeight w:val="530" w:hRule="atLeast"/>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6FB6">
            <w:pPr>
              <w:spacing w:line="560" w:lineRule="exact"/>
              <w:jc w:val="center"/>
              <w:rPr>
                <w:rFonts w:hint="eastAsia" w:ascii="楷体" w:hAnsi="楷体" w:eastAsia="楷体" w:cs="楷体"/>
                <w:color w:val="000000"/>
                <w:sz w:val="32"/>
                <w:szCs w:val="32"/>
              </w:rPr>
            </w:pP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A530">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附件6 时间从202</w:t>
            </w:r>
            <w:r>
              <w:rPr>
                <w:rFonts w:hint="eastAsia" w:ascii="楷体" w:hAnsi="楷体" w:eastAsia="楷体" w:cs="楷体"/>
                <w:color w:val="000000"/>
                <w:kern w:val="0"/>
                <w:sz w:val="32"/>
                <w:szCs w:val="32"/>
                <w:lang w:val="en-US" w:eastAsia="zh-CN"/>
              </w:rPr>
              <w:t>4</w:t>
            </w:r>
            <w:r>
              <w:rPr>
                <w:rFonts w:hint="eastAsia" w:ascii="楷体" w:hAnsi="楷体" w:eastAsia="楷体" w:cs="楷体"/>
                <w:color w:val="000000"/>
                <w:kern w:val="0"/>
                <w:sz w:val="32"/>
                <w:szCs w:val="32"/>
              </w:rPr>
              <w:t>.8-202</w:t>
            </w:r>
            <w:r>
              <w:rPr>
                <w:rFonts w:hint="eastAsia" w:ascii="楷体" w:hAnsi="楷体" w:eastAsia="楷体" w:cs="楷体"/>
                <w:color w:val="000000"/>
                <w:kern w:val="0"/>
                <w:sz w:val="32"/>
                <w:szCs w:val="32"/>
                <w:lang w:val="en-US" w:eastAsia="zh-CN"/>
              </w:rPr>
              <w:t>5</w:t>
            </w:r>
            <w:r>
              <w:rPr>
                <w:rFonts w:hint="eastAsia" w:ascii="楷体" w:hAnsi="楷体" w:eastAsia="楷体" w:cs="楷体"/>
                <w:color w:val="000000"/>
                <w:kern w:val="0"/>
                <w:sz w:val="32"/>
                <w:szCs w:val="32"/>
              </w:rPr>
              <w:t>.8</w:t>
            </w:r>
          </w:p>
        </w:tc>
      </w:tr>
      <w:tr w14:paraId="3B6799D7">
        <w:tblPrEx>
          <w:tblCellMar>
            <w:top w:w="15" w:type="dxa"/>
            <w:left w:w="15" w:type="dxa"/>
            <w:bottom w:w="15" w:type="dxa"/>
            <w:right w:w="15" w:type="dxa"/>
          </w:tblCellMar>
        </w:tblPrEx>
        <w:trPr>
          <w:trHeight w:val="495" w:hRule="atLeast"/>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D6F0">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非应届生</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D232">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附件1 时间从202</w:t>
            </w:r>
            <w:r>
              <w:rPr>
                <w:rFonts w:hint="eastAsia" w:ascii="楷体" w:hAnsi="楷体" w:eastAsia="楷体" w:cs="楷体"/>
                <w:color w:val="000000"/>
                <w:kern w:val="0"/>
                <w:sz w:val="32"/>
                <w:szCs w:val="32"/>
                <w:woUserID w:val="1"/>
              </w:rPr>
              <w:t>4</w:t>
            </w:r>
            <w:r>
              <w:rPr>
                <w:rFonts w:hint="eastAsia" w:ascii="楷体" w:hAnsi="楷体" w:eastAsia="楷体" w:cs="楷体"/>
                <w:color w:val="000000"/>
                <w:kern w:val="0"/>
                <w:sz w:val="32"/>
                <w:szCs w:val="32"/>
              </w:rPr>
              <w:t>.2-202</w:t>
            </w:r>
            <w:r>
              <w:rPr>
                <w:rFonts w:hint="eastAsia" w:ascii="楷体" w:hAnsi="楷体" w:eastAsia="楷体" w:cs="楷体"/>
                <w:color w:val="000000"/>
                <w:kern w:val="0"/>
                <w:sz w:val="32"/>
                <w:szCs w:val="32"/>
                <w:woUserID w:val="1"/>
              </w:rPr>
              <w:t>5</w:t>
            </w:r>
            <w:r>
              <w:rPr>
                <w:rFonts w:hint="eastAsia" w:ascii="楷体" w:hAnsi="楷体" w:eastAsia="楷体" w:cs="楷体"/>
                <w:color w:val="000000"/>
                <w:kern w:val="0"/>
                <w:sz w:val="32"/>
                <w:szCs w:val="32"/>
              </w:rPr>
              <w:t>.2</w:t>
            </w:r>
          </w:p>
        </w:tc>
      </w:tr>
      <w:tr w14:paraId="55067203">
        <w:tblPrEx>
          <w:tblCellMar>
            <w:top w:w="15" w:type="dxa"/>
            <w:left w:w="15" w:type="dxa"/>
            <w:bottom w:w="15" w:type="dxa"/>
            <w:right w:w="15" w:type="dxa"/>
          </w:tblCellMar>
        </w:tblPrEx>
        <w:trPr>
          <w:trHeight w:val="1084" w:hRule="atLeast"/>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A0D">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助理报执业</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1EC1">
            <w:pPr>
              <w:widowControl/>
              <w:spacing w:line="560" w:lineRule="exact"/>
              <w:jc w:val="center"/>
              <w:textAlignment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附件2</w:t>
            </w:r>
            <w:r>
              <w:rPr>
                <w:rFonts w:hint="eastAsia" w:ascii="楷体" w:hAnsi="楷体" w:eastAsia="楷体" w:cs="楷体"/>
                <w:color w:val="000000"/>
                <w:kern w:val="0"/>
                <w:sz w:val="32"/>
                <w:szCs w:val="32"/>
                <w:lang w:val="en-US" w:eastAsia="zh-CN"/>
              </w:rPr>
              <w:t>时间大专学历取得助理</w:t>
            </w:r>
            <w:r>
              <w:rPr>
                <w:rFonts w:hint="eastAsia" w:ascii="楷体" w:hAnsi="楷体" w:eastAsia="楷体" w:cs="楷体"/>
                <w:color w:val="000000"/>
                <w:kern w:val="0"/>
                <w:sz w:val="32"/>
                <w:szCs w:val="32"/>
              </w:rPr>
              <w:t>202</w:t>
            </w:r>
            <w:r>
              <w:rPr>
                <w:rFonts w:hint="eastAsia" w:ascii="楷体" w:hAnsi="楷体" w:eastAsia="楷体" w:cs="楷体"/>
                <w:color w:val="000000"/>
                <w:kern w:val="0"/>
                <w:sz w:val="32"/>
                <w:szCs w:val="32"/>
                <w:lang w:val="en-US" w:eastAsia="zh-CN"/>
              </w:rPr>
              <w:t>3</w:t>
            </w:r>
            <w:r>
              <w:rPr>
                <w:rFonts w:hint="eastAsia" w:ascii="楷体" w:hAnsi="楷体" w:eastAsia="楷体" w:cs="楷体"/>
                <w:color w:val="000000"/>
                <w:kern w:val="0"/>
                <w:sz w:val="32"/>
                <w:szCs w:val="32"/>
              </w:rPr>
              <w:t>.2-202</w:t>
            </w:r>
            <w:r>
              <w:rPr>
                <w:rFonts w:hint="eastAsia" w:ascii="楷体" w:hAnsi="楷体" w:eastAsia="楷体" w:cs="楷体"/>
                <w:color w:val="000000"/>
                <w:kern w:val="0"/>
                <w:sz w:val="32"/>
                <w:szCs w:val="32"/>
                <w:woUserID w:val="1"/>
              </w:rPr>
              <w:t>5</w:t>
            </w:r>
            <w:r>
              <w:rPr>
                <w:rFonts w:hint="eastAsia" w:ascii="楷体" w:hAnsi="楷体" w:eastAsia="楷体" w:cs="楷体"/>
                <w:color w:val="000000"/>
                <w:kern w:val="0"/>
                <w:sz w:val="32"/>
                <w:szCs w:val="32"/>
              </w:rPr>
              <w:t>.2</w:t>
            </w:r>
          </w:p>
          <w:p w14:paraId="03767701">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lang w:val="en-US" w:eastAsia="zh-CN"/>
              </w:rPr>
              <w:t>中专学历或者师承取得助理2020.2-2025.2</w:t>
            </w:r>
          </w:p>
        </w:tc>
      </w:tr>
      <w:tr w14:paraId="08E81D5F">
        <w:tblPrEx>
          <w:tblCellMar>
            <w:top w:w="15" w:type="dxa"/>
            <w:left w:w="15" w:type="dxa"/>
            <w:bottom w:w="15" w:type="dxa"/>
            <w:right w:w="15" w:type="dxa"/>
          </w:tblCellMar>
        </w:tblPrEx>
        <w:trPr>
          <w:trHeight w:val="468" w:hRule="atLeast"/>
        </w:trPr>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016F4">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专硕当年毕业研究生</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4D44">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附件3</w:t>
            </w:r>
          </w:p>
        </w:tc>
      </w:tr>
      <w:tr w14:paraId="10057120">
        <w:tblPrEx>
          <w:tblCellMar>
            <w:top w:w="15" w:type="dxa"/>
            <w:left w:w="15" w:type="dxa"/>
            <w:bottom w:w="15" w:type="dxa"/>
            <w:right w:w="15" w:type="dxa"/>
          </w:tblCellMar>
        </w:tblPrEx>
        <w:trPr>
          <w:trHeight w:val="495" w:hRule="atLeast"/>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9CAF5">
            <w:pPr>
              <w:spacing w:line="560" w:lineRule="exact"/>
              <w:jc w:val="center"/>
              <w:rPr>
                <w:rFonts w:hint="eastAsia" w:ascii="楷体" w:hAnsi="楷体" w:eastAsia="楷体" w:cs="楷体"/>
                <w:color w:val="000000"/>
                <w:sz w:val="32"/>
                <w:szCs w:val="32"/>
              </w:rPr>
            </w:pP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4B99">
            <w:pPr>
              <w:widowControl/>
              <w:spacing w:line="560" w:lineRule="exact"/>
              <w:jc w:val="center"/>
              <w:textAlignment w:val="center"/>
              <w:rPr>
                <w:rFonts w:hint="eastAsia" w:ascii="楷体" w:hAnsi="楷体" w:eastAsia="楷体" w:cs="楷体"/>
                <w:color w:val="000000"/>
                <w:sz w:val="32"/>
                <w:szCs w:val="32"/>
              </w:rPr>
            </w:pPr>
            <w:r>
              <w:rPr>
                <w:rFonts w:hint="eastAsia" w:ascii="楷体" w:hAnsi="楷体" w:eastAsia="楷体" w:cs="楷体"/>
                <w:color w:val="000000"/>
                <w:kern w:val="0"/>
                <w:sz w:val="32"/>
                <w:szCs w:val="32"/>
              </w:rPr>
              <w:t>附件5</w:t>
            </w:r>
          </w:p>
        </w:tc>
      </w:tr>
      <w:tr w14:paraId="2DFBC2B8">
        <w:tblPrEx>
          <w:tblCellMar>
            <w:top w:w="15" w:type="dxa"/>
            <w:left w:w="15" w:type="dxa"/>
            <w:bottom w:w="15" w:type="dxa"/>
            <w:right w:w="15" w:type="dxa"/>
          </w:tblCellMar>
        </w:tblPrEx>
        <w:trPr>
          <w:trHeight w:val="538" w:hRule="atLeast"/>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6FC">
            <w:pPr>
              <w:spacing w:line="560" w:lineRule="exact"/>
              <w:jc w:val="center"/>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5+3学制学生</w:t>
            </w:r>
          </w:p>
        </w:tc>
        <w:tc>
          <w:tcPr>
            <w:tcW w:w="6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11DA">
            <w:pPr>
              <w:widowControl/>
              <w:numPr>
                <w:ilvl w:val="0"/>
                <w:numId w:val="2"/>
              </w:numPr>
              <w:spacing w:line="560" w:lineRule="exact"/>
              <w:jc w:val="center"/>
              <w:textAlignment w:val="center"/>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以本科学历报考，判断是否为应届按上述应届生或非应届生准备材料；</w:t>
            </w:r>
            <w:r>
              <w:rPr>
                <w:rFonts w:hint="eastAsia" w:ascii="楷体" w:hAnsi="楷体" w:eastAsia="楷体" w:cs="楷体"/>
                <w:color w:val="000000"/>
                <w:kern w:val="0"/>
                <w:sz w:val="32"/>
                <w:szCs w:val="32"/>
                <w:lang w:val="en-US" w:eastAsia="zh-CN"/>
              </w:rPr>
              <w:t>2.</w:t>
            </w:r>
            <w:r>
              <w:rPr>
                <w:rFonts w:hint="eastAsia" w:ascii="楷体" w:hAnsi="楷体" w:eastAsia="楷体" w:cs="楷体"/>
                <w:color w:val="000000"/>
                <w:kern w:val="0"/>
                <w:sz w:val="32"/>
                <w:szCs w:val="32"/>
              </w:rPr>
              <w:t>附件3</w:t>
            </w:r>
            <w:r>
              <w:rPr>
                <w:rFonts w:hint="eastAsia" w:ascii="楷体" w:hAnsi="楷体" w:eastAsia="楷体" w:cs="楷体"/>
                <w:color w:val="000000"/>
                <w:kern w:val="0"/>
                <w:sz w:val="32"/>
                <w:szCs w:val="32"/>
                <w:lang w:eastAsia="zh-CN"/>
              </w:rPr>
              <w:t>（注意</w:t>
            </w:r>
            <w:r>
              <w:rPr>
                <w:rFonts w:hint="eastAsia" w:ascii="楷体" w:hAnsi="楷体" w:eastAsia="楷体" w:cs="楷体"/>
                <w:color w:val="000000"/>
                <w:kern w:val="0"/>
                <w:sz w:val="32"/>
                <w:szCs w:val="32"/>
                <w:lang w:val="en-US" w:eastAsia="zh-CN"/>
              </w:rPr>
              <w:t>word中的批注</w:t>
            </w:r>
            <w:r>
              <w:rPr>
                <w:rFonts w:hint="eastAsia" w:ascii="楷体" w:hAnsi="楷体" w:eastAsia="楷体" w:cs="楷体"/>
                <w:color w:val="000000"/>
                <w:kern w:val="0"/>
                <w:sz w:val="32"/>
                <w:szCs w:val="32"/>
                <w:lang w:eastAsia="zh-CN"/>
              </w:rPr>
              <w:t>）。</w:t>
            </w:r>
          </w:p>
        </w:tc>
      </w:tr>
    </w:tbl>
    <w:p w14:paraId="156A2FD8">
      <w:pPr>
        <w:spacing w:line="56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以全日制专升本学历的报考考生需提供专科和本科毕业证书及相应学信网。</w:t>
      </w:r>
    </w:p>
    <w:p w14:paraId="08F43968">
      <w:pPr>
        <w:spacing w:line="560" w:lineRule="exac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上报的原件资料有：毕业证书（内芯）、执业助理医师资格证书和执业证书、或《传统医学师承出师证书》、或《传统医学医术确有专长证书》</w:t>
      </w:r>
      <w:r>
        <w:rPr>
          <w:rFonts w:hint="eastAsia" w:ascii="楷体" w:hAnsi="楷体" w:eastAsia="楷体" w:cs="楷体"/>
          <w:color w:val="auto"/>
          <w:sz w:val="32"/>
          <w:szCs w:val="32"/>
          <w:lang w:eastAsia="zh-CN"/>
        </w:rPr>
        <w:t>。</w:t>
      </w:r>
    </w:p>
    <w:p w14:paraId="0215BDF7">
      <w:pPr>
        <w:spacing w:line="560" w:lineRule="exac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7.现场确认后注意网上缴纳报名费（参考附件1.温州市医师资格考试领导小组公告），缴费开放时间段为3月20日至3月28日，注意不要遗忘！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1C767"/>
    <w:multiLevelType w:val="singleLevel"/>
    <w:tmpl w:val="D331C767"/>
    <w:lvl w:ilvl="0" w:tentative="0">
      <w:start w:val="2"/>
      <w:numFmt w:val="chineseCounting"/>
      <w:suff w:val="nothing"/>
      <w:lvlText w:val="%1、"/>
      <w:lvlJc w:val="left"/>
      <w:rPr>
        <w:rFonts w:hint="eastAsia"/>
      </w:rPr>
    </w:lvl>
  </w:abstractNum>
  <w:abstractNum w:abstractNumId="1">
    <w:nsid w:val="543C8BAB"/>
    <w:multiLevelType w:val="singleLevel"/>
    <w:tmpl w:val="543C8BA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ZGY5MmIyZmVlMjJkNGQ5MDBiMjM3MTBhYjIxZWUifQ=="/>
  </w:docVars>
  <w:rsids>
    <w:rsidRoot w:val="00EF6471"/>
    <w:rsid w:val="001B64EF"/>
    <w:rsid w:val="001D5F7C"/>
    <w:rsid w:val="003D4245"/>
    <w:rsid w:val="0061125C"/>
    <w:rsid w:val="00652E51"/>
    <w:rsid w:val="0068539A"/>
    <w:rsid w:val="007E05B4"/>
    <w:rsid w:val="009A3CA0"/>
    <w:rsid w:val="00A87F74"/>
    <w:rsid w:val="00C230DF"/>
    <w:rsid w:val="00CC6358"/>
    <w:rsid w:val="00EF6471"/>
    <w:rsid w:val="0105350E"/>
    <w:rsid w:val="01C901A1"/>
    <w:rsid w:val="03D80B70"/>
    <w:rsid w:val="060A6FDB"/>
    <w:rsid w:val="094E5430"/>
    <w:rsid w:val="09880942"/>
    <w:rsid w:val="0A493539"/>
    <w:rsid w:val="0BE43E2A"/>
    <w:rsid w:val="0CAF4438"/>
    <w:rsid w:val="0F050701"/>
    <w:rsid w:val="0F7F4595"/>
    <w:rsid w:val="0F9C5147"/>
    <w:rsid w:val="119D51A7"/>
    <w:rsid w:val="128D521B"/>
    <w:rsid w:val="13135720"/>
    <w:rsid w:val="14121816"/>
    <w:rsid w:val="143771ED"/>
    <w:rsid w:val="15CE392C"/>
    <w:rsid w:val="17C84600"/>
    <w:rsid w:val="1E831280"/>
    <w:rsid w:val="1EF00BF9"/>
    <w:rsid w:val="221B2C1C"/>
    <w:rsid w:val="2358717F"/>
    <w:rsid w:val="248144B4"/>
    <w:rsid w:val="24F46BEF"/>
    <w:rsid w:val="26B11081"/>
    <w:rsid w:val="26B4291F"/>
    <w:rsid w:val="28566CF6"/>
    <w:rsid w:val="2940049A"/>
    <w:rsid w:val="2D87536D"/>
    <w:rsid w:val="2E334A71"/>
    <w:rsid w:val="30D23F1E"/>
    <w:rsid w:val="30F5248B"/>
    <w:rsid w:val="312E32CE"/>
    <w:rsid w:val="31EC042B"/>
    <w:rsid w:val="32291425"/>
    <w:rsid w:val="334976DA"/>
    <w:rsid w:val="339D08D6"/>
    <w:rsid w:val="350B4052"/>
    <w:rsid w:val="35775243"/>
    <w:rsid w:val="3B0E5296"/>
    <w:rsid w:val="3B824942"/>
    <w:rsid w:val="3BA23236"/>
    <w:rsid w:val="3DD05E38"/>
    <w:rsid w:val="3DF37D79"/>
    <w:rsid w:val="40713E09"/>
    <w:rsid w:val="48E24C72"/>
    <w:rsid w:val="48FE5DA3"/>
    <w:rsid w:val="4A162E25"/>
    <w:rsid w:val="4B307F16"/>
    <w:rsid w:val="4BFB49C8"/>
    <w:rsid w:val="4C5365B2"/>
    <w:rsid w:val="4F1638C7"/>
    <w:rsid w:val="4F18319B"/>
    <w:rsid w:val="500100D3"/>
    <w:rsid w:val="50373AF5"/>
    <w:rsid w:val="534F1156"/>
    <w:rsid w:val="539D0113"/>
    <w:rsid w:val="539F3E8B"/>
    <w:rsid w:val="54A400AC"/>
    <w:rsid w:val="55611FCC"/>
    <w:rsid w:val="561A1EEF"/>
    <w:rsid w:val="58E617C2"/>
    <w:rsid w:val="5DD9443E"/>
    <w:rsid w:val="5E316028"/>
    <w:rsid w:val="614671E7"/>
    <w:rsid w:val="61742A83"/>
    <w:rsid w:val="624A76B8"/>
    <w:rsid w:val="62E25B42"/>
    <w:rsid w:val="634560D1"/>
    <w:rsid w:val="64C179D9"/>
    <w:rsid w:val="655A40B6"/>
    <w:rsid w:val="660957E7"/>
    <w:rsid w:val="690E58E3"/>
    <w:rsid w:val="69AA3132"/>
    <w:rsid w:val="6C5D1A55"/>
    <w:rsid w:val="6DAA54AF"/>
    <w:rsid w:val="6DC66415"/>
    <w:rsid w:val="6DF130DE"/>
    <w:rsid w:val="6FDBB6C3"/>
    <w:rsid w:val="70967233"/>
    <w:rsid w:val="70BC3E77"/>
    <w:rsid w:val="72604CD6"/>
    <w:rsid w:val="75DB6E72"/>
    <w:rsid w:val="75EB48B6"/>
    <w:rsid w:val="77440722"/>
    <w:rsid w:val="780D6D66"/>
    <w:rsid w:val="78F148B5"/>
    <w:rsid w:val="7DB1454B"/>
    <w:rsid w:val="7EFBC13D"/>
    <w:rsid w:val="7F233313"/>
    <w:rsid w:val="7F9E2999"/>
    <w:rsid w:val="FD75D540"/>
    <w:rsid w:val="FF6F53B0"/>
    <w:rsid w:val="FFFF4D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Micorosoft</Company>
  <Pages>3</Pages>
  <Words>1058</Words>
  <Characters>1181</Characters>
  <Lines>6</Lines>
  <Paragraphs>1</Paragraphs>
  <TotalTime>5</TotalTime>
  <ScaleCrop>false</ScaleCrop>
  <LinksUpToDate>false</LinksUpToDate>
  <CharactersWithSpaces>1194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2024-01-11T01:44:00Z</dcterms:created>
  <dc:creator>Micorosoft</dc:creator>
  <cp:lastModifiedBy>郑旭勇</cp:lastModifiedBy>
  <dcterms:modified xsi:type="dcterms:W3CDTF">2025-02-07T03:42:38Z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7FA610DC1F2A4924A60252F24B4F1E38_12</vt:lpwstr>
  </property>
  <property fmtid="{D5CDD505-2E9C-101B-9397-08002B2CF9AE}" pid="4" name="KSOTemplateDocerSaveRecord">
    <vt:lpwstr>eyJoZGlkIjoiODJiMTBiNDNmY2JlYzg2YjJhZjA0MjFlNzJhMGViYTIifQ==</vt:lpwstr>
  </property>
</Properties>
</file>