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="210" w:afterAutospacing="0" w:line="420" w:lineRule="atLeast"/>
        <w:jc w:val="center"/>
        <w:rPr>
          <w:rFonts w:hint="eastAsia" w:asciiTheme="majorEastAsia" w:hAnsiTheme="majorEastAsia" w:eastAsiaTheme="majorEastAsia" w:cstheme="majorEastAsia"/>
          <w:color w:val="333333"/>
          <w:sz w:val="24"/>
          <w:szCs w:val="24"/>
        </w:rPr>
      </w:pPr>
      <w:r>
        <w:rPr>
          <w:rStyle w:val="5"/>
          <w:rFonts w:hint="eastAsia" w:asciiTheme="majorEastAsia" w:hAnsiTheme="majorEastAsia" w:eastAsiaTheme="majorEastAsia" w:cstheme="majorEastAsia"/>
          <w:color w:val="333333"/>
          <w:sz w:val="24"/>
          <w:szCs w:val="24"/>
          <w:shd w:val="clear" w:color="auto" w:fill="FFFFFF"/>
        </w:rPr>
        <w:t>第二轮“双一流”建设高校及建设学科名单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jc w:val="center"/>
        <w:rPr>
          <w:rFonts w:hint="eastAsia" w:asciiTheme="majorEastAsia" w:hAnsiTheme="majorEastAsia" w:eastAsiaTheme="majorEastAsia" w:cstheme="majorEastAsia"/>
          <w:color w:val="333333"/>
          <w:sz w:val="24"/>
          <w:szCs w:val="24"/>
        </w:rPr>
      </w:pPr>
      <w:r>
        <w:rPr>
          <w:rStyle w:val="5"/>
          <w:rFonts w:hint="eastAsia" w:asciiTheme="majorEastAsia" w:hAnsiTheme="majorEastAsia" w:eastAsiaTheme="majorEastAsia" w:cstheme="majorEastAsia"/>
          <w:color w:val="333333"/>
          <w:sz w:val="24"/>
          <w:szCs w:val="24"/>
          <w:shd w:val="clear" w:color="auto" w:fill="FFFFFF"/>
        </w:rPr>
        <w:t>(按学校代码排序)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北京大学:(自主确定建设学科并自行公布)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中国人民大学:哲学、理论经济学、应用经济学、法学、政治学、社会学、马克思主义理论、新闻传播学、中国史、统计学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、工商管理、农林经济管理、公共管理、图书情报与档案管理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清华大学:(自主确定建设学科并自行公布)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北京交通大学:系统科学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北京工业大学:土木工程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北京航空航天大学:力学、仪器科学与技术、材料科学与工程、控制科学与工程、计算机科学与技术、交通运输工程、航空宇航科学与技术、软件工程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北京理工大学:物理学、材料科学与工程、控制科学与工程、兵器科学与技术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北京科技大学:科学技术史、材料科学与工程、冶金工程、矿业工程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北京化工大学:化学工程与技术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北京邮电大学:信息与通信工程、计算机科学与技术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中国农业大学:生物学、农业工程、食品科学与工程、作物学、农业资源与环境、植物保护、畜牧学、兽医学、草学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北京林业大学:风景园林学、林学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北京协和医学院:生物学、生物医学工程、临床医学、公共卫生与预防医学、药学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北京中医药大学:中医学、中西医结合、中药学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北京师范大学:哲学、教育学、心理学、中国语言文学、外国语言文学、中国史、数学、地理学、系统科学、生态学、环境科学与工程、戏剧与影视学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首都师范大学:数学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北京外国语大学:外国语言文学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中国传媒大学:新闻传播学、戏剧与影视学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中央财经大学:应用经济学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对外经济贸易大学:应用经济学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外交学院:政治学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中国人民公安大学:公安学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北京体育大学:体育学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中央音乐学院:音乐与舞蹈学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中国音乐学院:音乐与舞蹈学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中央美术学院:美术学、设计学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中央戏剧学院:戏剧与影视学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中央民族大学:民族学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中国政法大学:法学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南开大学:应用经济学、世界史、数学、化学、统计学、材料科学与工程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天津大学:化学、材料科学与工程、动力工程及工程热物理、化学工程与技术、管理科学与工程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天津工业大学:纺织科学与工程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天津医科大学:临床医学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天津中医药大学:中药学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华北电力大学:电气工程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河北工业大学:电气工程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山西大学:哲学、物理学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太原理工大学:化学工程与技术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内蒙古大学:生物学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辽宁大学:应用经济学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大连理工大学:力学、机械工程、化学工程与技术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东北大学:冶金工程、控制科学与工程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大连海事大学:交通运输工程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吉林大学:考古学、数学、物理学、化学、生物学、材料科学与工程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延边大学:外国语言文学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东北师范大学:马克思主义理论、教育学、世界史、化学、统计学、材料科学与工程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哈尔滨工业大学:力学、机械工程、材料科学与工程、控制科学与工程、计算机科学与技术、土木工程、航空宇航科学与技术、环境科学与工程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哈尔滨工程大学:船舶与海洋工程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东北农业大学:畜牧学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东北林业大学:林业工程、林学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复旦大学:哲学、应用经济学、政治学、马克思主义理论、中国语言文学、外国语言文学、中国史、数学、物理学、化学、生物学、生态学、材料科学与工程、环境科学与工程、基础医学、临床医学、公共卫生与预防医学、中西医结合、药学、集成电路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同济大学:生物学、建筑学、土木工程、测绘科学与技术、环境科学与工程、城乡规划学、风景园林学、设计学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上海交通大学:数学、物理学、化学、生物学、机械工程、材料科学与工程、电子科学与技术、信息与通信工程、控制科学与工程、计算机科学与技术、土木工程、化学工程与技术、船舶与海洋工程、基础医学、临床医学、口腔医学、药学、工商管理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华东理工大学:化学、材料科学与工程、化学工程与技术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东华大学:材料科学与工程、纺织科学与工程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上海海洋大学:水产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上海中医药大学:中医学、中药学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华东师范大学:教育学、生态学、统计学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上海外国语大学:外国语言文学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上海财经大学:应用经济学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上海体育学院:体育学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上海音乐学院:音乐与舞蹈学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上海大学:机械工程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南京大学:哲学、理论经济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苏州大学:材料科学与工程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东南大学:机械工程、材料科学与工程、电子科学与技术、信息与通信工程、控制科学与工程、计算机科学与技术、建筑学、土木工程、交通运输工程、生物医学工程、风景园林学、艺术学理论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南京航空航天大学:力学、控制科学与工程、航空宇航科学与技术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南京理工大学:兵器科学与技术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中国矿业大学:矿业工程、安全科学与工程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南京邮电大学:电子科学与技术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河海大学:水利工程、环境科学与工程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江南大学:轻工技术与工程、食品科学与工程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南京林业大学:林业工程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南京信息工程大学:大气科学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南京农业大学:作物学、农业资源与环境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南京医科大学:公共卫生与预防医学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南京中医药大学:中药学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中国药科大学:中药学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南京师范大学:地理学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浙江大学:化学、生物学、生态学、机械工程、光学工程、材料科学与工程、动力工程及工程热物理、电气工程、控制科学与工程、计算机科学与技术、土木工程、农业工程、环境科学与工程、软件工程、园艺学、植物保护、基础医学、临床医学、药学、管理科学与工程、农林经济管理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中国美术学院:美术学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安徽大学:材料科学与工程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中国科学技术大学:数学、物理学、化学、天文学、地球物理学、生物学、科学技术史、材料科学与工程、计算机科学与技术、核科学与技术、安全科学与工程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合肥工业大学:管理科学与工程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厦门大学:教育学、化学、海洋科学、生物学、生态学、统计学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福州大学:化学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南昌大学:材料科学与工程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山东大学:中国语言文学、数学、化学、临床医学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中国海洋大学:海洋科学、水产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中国石油大学(华东):地质资源与地质工程、石油与天然气工程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郑州大学:化学、材料科学与工程、临床医学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河南大学:生物学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武汉大学:理论经济学、法学、马克思主义理论、化学、地球物理学、生物学、土木工程、水利工程、测绘科学与技术、口腔医学、图书情报与档案管理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华中科技大学:机械工程、光学工程、材料科学与工程、动力工程及工程热物理、电气工程、计算机科学与技术、基础医学、临床医学、公共卫生与预防医学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中国地质大学(武汉):地质学、地质资源与地质工程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武汉理工大学:材料科学与工程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华中农业大学:生物学、园艺学、畜牧学、兽医学、农林经济管理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华中师范大学:政治学、教育学、中国语言文学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中南财经政法大学:法学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湘潭大学:数学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湖南大学:化学、机械工程、电气工程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中南大学:数学、材料科学与工程、冶金工程、矿业工程、交通运输工程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湖南师范大学:外国语言文学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中山大学:哲学、数学、化学、生物学、生态学、材料科学与工程、电子科学与技术、基础医学、临床医学、药学、工商管理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暨南大学:药学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华南理工大学:化学、材料科学与工程、轻工技术与工程、食品科学与工程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华南农业大学:作物学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广州医科大学:临床医学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广州中医药大学:中医学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华南师范大学:物理学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海南大学:作物学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广西大学:土木工程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四川大学:数学、化学、材料科学与工程、基础医学、口腔医学、护理学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重庆大学:机械工程、电气工程、土木工程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西南交通大学:交通运输工程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电子科技大学:电子科学与技术、信息与通信工程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西南石油大学:石油与天然气工程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成都理工大学:地质资源与地质工程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四川农业大学:作物学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成都中医药大学:中药学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西南大学:教育学、生物学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西南财经大学:应用经济学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贵州大学:植物保护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云南大学:民族学、生态学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西藏大学:生态学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西北大学:考古学、地质学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西安交通大学:力学、机械工程、材料科学与工程、动力工程及工程热物理、电气工程、控制科学与工程、管理科学与工程、工商管理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西北工业大学:机械工程、材料科学与工程、航空宇航科学与技术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西安电子科技大学:信息与通信工程、计算机科学与技术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长安大学:交通运输工程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西北农林科技大学:植物保护、畜牧学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陕西师范大学:中国语言文学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兰州大学:化学、大气科学、生态学、草学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青海大学:生态学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宁夏大学:化学工程与技术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新疆大学:马克思主义理论、化学、计算机科学与技术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石河子大学:化学工程与技术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中国矿业大学(北京):矿业工程、安全科学与工程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中国石油大学(北京):地质资源与地质工程、石油与天然气工程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中国地质大学(北京):地质学、地质资源与地质工程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宁波大学:力学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南方科技大学:数学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上海科技大学:材料科学与工程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中国科学院大学:化学、材料科学与工程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国防科技大学:信息与通信工程、计算机科学与技术、航空宇航科学与技术、软件工程、管理科学与工程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海军军医大学:基础医学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空军军医大学:临床医学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jc w:val="center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Style w:val="5"/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给予公开警示(含撤销)的首轮建设学科名单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jc w:val="center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Style w:val="5"/>
          <w:rFonts w:hint="eastAsia" w:ascii="楷体" w:hAnsi="楷体" w:eastAsia="楷体" w:cs="楷体"/>
          <w:color w:val="333333"/>
          <w:sz w:val="21"/>
          <w:szCs w:val="21"/>
          <w:shd w:val="clear" w:color="auto" w:fill="FFFFFF"/>
        </w:rPr>
        <w:t>(按学校代码排序)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北京中医药大学:中药学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内蒙古大学:生物学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辽宁大学:应用经济学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东北师范大学:数学(予以撤销，根据学科建设情况调整为“教育学”)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 xml:space="preserve">延边大学:外国语言文学 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上海财经大学:统计学(予以撤销，根据学科建设情况调整为“应用经济学”)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宁波大学:力学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安徽大学:材料科学与工程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华中师范大学:中国语言文学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中南财经政法大学:法学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广西大学:土木工程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西藏大学:生态学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宁夏大学:化学工程与技术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新疆大学:化学、计算机科学与技术</w:t>
      </w:r>
    </w:p>
    <w:p>
      <w:pPr>
        <w:pStyle w:val="2"/>
        <w:widowControl/>
        <w:shd w:val="clear" w:color="auto" w:fill="FFFFFF"/>
        <w:spacing w:beforeAutospacing="0" w:after="210" w:afterAutospacing="0" w:line="420" w:lineRule="atLeast"/>
        <w:ind w:firstLine="420"/>
        <w:rPr>
          <w:rFonts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海军军医大学:基础医学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wOThiYzNlOGI5YjI5MzUwMDdhZTYzYTEyOGY4YjIifQ=="/>
  </w:docVars>
  <w:rsids>
    <w:rsidRoot w:val="15D74B13"/>
    <w:rsid w:val="00504F66"/>
    <w:rsid w:val="00AB09D8"/>
    <w:rsid w:val="00DE7DC9"/>
    <w:rsid w:val="15D74B13"/>
    <w:rsid w:val="76AB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3607</Words>
  <Characters>3614</Characters>
  <Lines>26</Lines>
  <Paragraphs>7</Paragraphs>
  <TotalTime>39</TotalTime>
  <ScaleCrop>false</ScaleCrop>
  <LinksUpToDate>false</LinksUpToDate>
  <CharactersWithSpaces>3615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2022-09-22T02:32:00Z</dcterms:created>
  <dc:creator>Bg林振星</dc:creator>
  <cp:lastModifiedBy>Bg林振星</cp:lastModifiedBy>
  <dcterms:modified xsi:type="dcterms:W3CDTF">2022-09-22T06:35:42Z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E420F6415F7048B4B8D63A7F8F51F115</vt:lpwstr>
  </property>
</Properties>
</file>